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3A6" w:rsidRPr="005723A6" w:rsidRDefault="00747F28" w:rsidP="005723A6">
      <w:pPr>
        <w:rPr>
          <w:rFonts w:ascii="Arial" w:hAnsi="Arial" w:cs="Arial"/>
          <w:b/>
          <w:sz w:val="40"/>
          <w:szCs w:val="40"/>
        </w:rPr>
      </w:pPr>
      <w:r>
        <w:rPr>
          <w:rFonts w:ascii="Arial" w:hAnsi="Arial" w:cs="Arial"/>
          <w:b/>
          <w:sz w:val="40"/>
          <w:szCs w:val="40"/>
        </w:rPr>
        <w:t>Homelessness Steering Group</w:t>
      </w:r>
    </w:p>
    <w:p w:rsidR="005723A6" w:rsidRPr="005723A6" w:rsidRDefault="005723A6" w:rsidP="005723A6">
      <w:pPr>
        <w:rPr>
          <w:rFonts w:ascii="Arial" w:hAnsi="Arial" w:cs="Arial"/>
          <w:b/>
          <w:sz w:val="40"/>
          <w:szCs w:val="40"/>
        </w:rPr>
      </w:pPr>
      <w:r w:rsidRPr="005723A6">
        <w:rPr>
          <w:rFonts w:ascii="Arial" w:hAnsi="Arial" w:cs="Arial"/>
          <w:b/>
          <w:sz w:val="40"/>
          <w:szCs w:val="40"/>
        </w:rPr>
        <w:t>Terms of reference</w:t>
      </w:r>
    </w:p>
    <w:p w:rsidR="005723A6" w:rsidRPr="005723A6" w:rsidRDefault="005723A6" w:rsidP="005723A6">
      <w:pPr>
        <w:spacing w:after="0" w:line="240" w:lineRule="auto"/>
        <w:rPr>
          <w:rFonts w:ascii="Arial" w:hAnsi="Arial" w:cs="Arial"/>
          <w:b/>
        </w:rPr>
      </w:pPr>
      <w:r w:rsidRPr="005723A6">
        <w:rPr>
          <w:rFonts w:ascii="Arial" w:hAnsi="Arial" w:cs="Arial"/>
          <w:b/>
        </w:rPr>
        <w:t xml:space="preserve">National Groups: </w:t>
      </w:r>
      <w:r w:rsidR="00747F28">
        <w:rPr>
          <w:rFonts w:ascii="Arial" w:hAnsi="Arial" w:cs="Arial"/>
          <w:b/>
        </w:rPr>
        <w:t>P</w:t>
      </w:r>
      <w:r w:rsidRPr="005723A6">
        <w:rPr>
          <w:rFonts w:ascii="Arial" w:hAnsi="Arial" w:cs="Arial"/>
          <w:b/>
        </w:rPr>
        <w:t>urpose</w:t>
      </w:r>
    </w:p>
    <w:p w:rsidR="005723A6" w:rsidRPr="005723A6" w:rsidRDefault="005723A6" w:rsidP="005723A6">
      <w:pPr>
        <w:spacing w:after="0" w:line="240" w:lineRule="auto"/>
        <w:rPr>
          <w:rFonts w:ascii="Arial" w:hAnsi="Arial" w:cs="Arial"/>
          <w:b/>
        </w:rPr>
      </w:pPr>
    </w:p>
    <w:p w:rsidR="005723A6" w:rsidRDefault="005723A6" w:rsidP="005723A6">
      <w:pPr>
        <w:spacing w:after="0" w:line="240" w:lineRule="auto"/>
        <w:rPr>
          <w:rFonts w:ascii="Arial" w:hAnsi="Arial" w:cs="Arial"/>
        </w:rPr>
      </w:pPr>
      <w:r>
        <w:rPr>
          <w:rFonts w:ascii="Arial" w:hAnsi="Arial" w:cs="Arial"/>
        </w:rPr>
        <w:t>The National Housing Federation’s National G</w:t>
      </w:r>
      <w:r w:rsidRPr="005723A6">
        <w:rPr>
          <w:rFonts w:ascii="Arial" w:hAnsi="Arial" w:cs="Arial"/>
        </w:rPr>
        <w:t>roups are a crucial element in meeting our core values – to put members at the heart of everything we do, and work together to achieve that. National Groups support us in developing and testing new policy ideas, gathering vital market intelligence, and informing our responses to government and other key stakeholders. Groups should support us in delivering our business plan, and should be flexible in response to the external environment and salience of key issues. They should also provide added value for members through the opportunity to shape debates at a national level, in a dynamic setting and with high quality support from Federation staff.</w:t>
      </w:r>
    </w:p>
    <w:p w:rsidR="005723A6" w:rsidRPr="005723A6" w:rsidRDefault="005723A6" w:rsidP="005723A6">
      <w:pPr>
        <w:spacing w:after="0" w:line="240" w:lineRule="auto"/>
        <w:rPr>
          <w:rFonts w:ascii="Arial" w:hAnsi="Arial" w:cs="Arial"/>
        </w:rPr>
      </w:pPr>
    </w:p>
    <w:p w:rsidR="005723A6" w:rsidRPr="005723A6" w:rsidRDefault="005723A6" w:rsidP="005723A6">
      <w:pPr>
        <w:spacing w:after="0" w:line="240" w:lineRule="auto"/>
        <w:rPr>
          <w:rFonts w:ascii="Arial" w:hAnsi="Arial" w:cs="Arial"/>
        </w:rPr>
      </w:pPr>
      <w:r w:rsidRPr="005723A6">
        <w:rPr>
          <w:rFonts w:ascii="Arial" w:hAnsi="Arial" w:cs="Arial"/>
        </w:rPr>
        <w:t>We are committed to several key principles in relation to national groups; and our approach to member engagement more broadly:</w:t>
      </w:r>
    </w:p>
    <w:p w:rsidR="005723A6" w:rsidRPr="005723A6" w:rsidRDefault="005723A6" w:rsidP="005723A6">
      <w:pPr>
        <w:spacing w:after="0" w:line="240" w:lineRule="auto"/>
        <w:rPr>
          <w:rFonts w:ascii="Arial" w:hAnsi="Arial" w:cs="Arial"/>
        </w:rPr>
      </w:pPr>
    </w:p>
    <w:p w:rsidR="005723A6" w:rsidRPr="005723A6" w:rsidRDefault="005723A6" w:rsidP="005723A6">
      <w:pPr>
        <w:numPr>
          <w:ilvl w:val="0"/>
          <w:numId w:val="29"/>
        </w:numPr>
        <w:spacing w:after="0"/>
        <w:rPr>
          <w:rFonts w:ascii="Arial" w:hAnsi="Arial" w:cs="Arial"/>
          <w:szCs w:val="21"/>
        </w:rPr>
      </w:pPr>
      <w:r w:rsidRPr="005723A6">
        <w:rPr>
          <w:rFonts w:ascii="Arial" w:hAnsi="Arial" w:cs="Arial"/>
          <w:b/>
          <w:szCs w:val="21"/>
        </w:rPr>
        <w:t>Fairness</w:t>
      </w:r>
      <w:r w:rsidRPr="005723A6">
        <w:rPr>
          <w:rFonts w:ascii="Arial" w:hAnsi="Arial" w:cs="Arial"/>
          <w:szCs w:val="21"/>
        </w:rPr>
        <w:t xml:space="preserve"> - all members are clear about who is on the group, the reasons why,  and the mechanisms /rationale for involvement;</w:t>
      </w:r>
    </w:p>
    <w:p w:rsidR="005723A6" w:rsidRPr="005723A6" w:rsidRDefault="005723A6" w:rsidP="005723A6">
      <w:pPr>
        <w:numPr>
          <w:ilvl w:val="0"/>
          <w:numId w:val="29"/>
        </w:numPr>
        <w:spacing w:after="0"/>
        <w:rPr>
          <w:rFonts w:ascii="Arial" w:hAnsi="Arial" w:cs="Arial"/>
          <w:szCs w:val="21"/>
        </w:rPr>
      </w:pPr>
      <w:r w:rsidRPr="005723A6">
        <w:rPr>
          <w:rFonts w:ascii="Arial" w:hAnsi="Arial" w:cs="Arial"/>
          <w:b/>
          <w:szCs w:val="21"/>
        </w:rPr>
        <w:t>Inclusivity</w:t>
      </w:r>
      <w:r w:rsidRPr="005723A6">
        <w:rPr>
          <w:rFonts w:ascii="Arial" w:hAnsi="Arial" w:cs="Arial"/>
          <w:szCs w:val="21"/>
        </w:rPr>
        <w:t xml:space="preserve"> – all members are clear about the group’s purpose and how to contribute in the fullest way; </w:t>
      </w:r>
    </w:p>
    <w:p w:rsidR="005723A6" w:rsidRPr="005723A6" w:rsidRDefault="005723A6" w:rsidP="005723A6">
      <w:pPr>
        <w:numPr>
          <w:ilvl w:val="0"/>
          <w:numId w:val="29"/>
        </w:numPr>
        <w:spacing w:after="0"/>
        <w:rPr>
          <w:rFonts w:ascii="Arial" w:hAnsi="Arial" w:cs="Arial"/>
          <w:szCs w:val="21"/>
        </w:rPr>
      </w:pPr>
      <w:r w:rsidRPr="005723A6">
        <w:rPr>
          <w:rFonts w:ascii="Arial" w:hAnsi="Arial" w:cs="Arial"/>
          <w:b/>
          <w:szCs w:val="21"/>
        </w:rPr>
        <w:t>Transparency</w:t>
      </w:r>
      <w:r w:rsidRPr="005723A6">
        <w:rPr>
          <w:rFonts w:ascii="Arial" w:hAnsi="Arial" w:cs="Arial"/>
          <w:szCs w:val="21"/>
        </w:rPr>
        <w:t xml:space="preserve"> – the group operates in a way which is clear and visible to other members.</w:t>
      </w:r>
    </w:p>
    <w:p w:rsidR="005723A6" w:rsidRPr="005723A6" w:rsidRDefault="005723A6" w:rsidP="005723A6">
      <w:pPr>
        <w:spacing w:after="0" w:line="240" w:lineRule="auto"/>
        <w:rPr>
          <w:rFonts w:ascii="Arial" w:hAnsi="Arial" w:cs="Arial"/>
          <w:b/>
        </w:rPr>
      </w:pPr>
    </w:p>
    <w:p w:rsidR="005723A6" w:rsidRPr="005723A6" w:rsidRDefault="005723A6" w:rsidP="005723A6">
      <w:pPr>
        <w:spacing w:after="0" w:line="240" w:lineRule="auto"/>
        <w:rPr>
          <w:rFonts w:ascii="Arial" w:hAnsi="Arial" w:cs="Arial"/>
          <w:b/>
        </w:rPr>
      </w:pPr>
      <w:r w:rsidRPr="005723A6">
        <w:rPr>
          <w:rFonts w:ascii="Arial" w:hAnsi="Arial" w:cs="Arial"/>
          <w:b/>
        </w:rPr>
        <w:t>Terms of Reference</w:t>
      </w:r>
    </w:p>
    <w:p w:rsidR="005723A6" w:rsidRPr="005723A6" w:rsidRDefault="005723A6" w:rsidP="005723A6">
      <w:pPr>
        <w:spacing w:after="0" w:line="240" w:lineRule="auto"/>
        <w:rPr>
          <w:rFonts w:ascii="Arial" w:hAnsi="Arial" w:cs="Arial"/>
          <w:b/>
        </w:rPr>
      </w:pPr>
    </w:p>
    <w:p w:rsidR="005723A6" w:rsidRPr="005723A6" w:rsidRDefault="005723A6" w:rsidP="005723A6">
      <w:pPr>
        <w:spacing w:after="0" w:line="240" w:lineRule="auto"/>
        <w:rPr>
          <w:rFonts w:ascii="Arial" w:hAnsi="Arial" w:cs="Arial"/>
          <w:b/>
        </w:rPr>
      </w:pPr>
      <w:r w:rsidRPr="005723A6">
        <w:rPr>
          <w:rFonts w:ascii="Arial" w:hAnsi="Arial" w:cs="Arial"/>
          <w:b/>
        </w:rPr>
        <w:t>1.</w:t>
      </w:r>
      <w:r w:rsidRPr="005723A6">
        <w:rPr>
          <w:rFonts w:ascii="Arial" w:hAnsi="Arial" w:cs="Arial"/>
          <w:b/>
        </w:rPr>
        <w:tab/>
        <w:t>Purpose</w:t>
      </w:r>
    </w:p>
    <w:p w:rsidR="005723A6" w:rsidRPr="005723A6" w:rsidRDefault="005723A6" w:rsidP="005723A6">
      <w:pPr>
        <w:spacing w:after="0" w:line="240" w:lineRule="auto"/>
        <w:rPr>
          <w:rFonts w:ascii="Arial" w:hAnsi="Arial" w:cs="Arial"/>
        </w:rPr>
      </w:pPr>
    </w:p>
    <w:p w:rsidR="005723A6" w:rsidRDefault="005723A6" w:rsidP="005723A6">
      <w:pPr>
        <w:spacing w:after="0" w:line="240" w:lineRule="auto"/>
        <w:rPr>
          <w:rFonts w:ascii="Arial" w:hAnsi="Arial" w:cs="Arial"/>
        </w:rPr>
      </w:pPr>
      <w:r w:rsidRPr="005723A6">
        <w:rPr>
          <w:rFonts w:ascii="Arial" w:hAnsi="Arial" w:cs="Arial"/>
        </w:rPr>
        <w:t>Each of the Federation’s National Groups have specific purposes to facilitate discussion around new thinking and best practice. They will also support and advise the Federation on its lobbying and influencing work.</w:t>
      </w:r>
    </w:p>
    <w:p w:rsidR="00747F28" w:rsidRDefault="00747F28" w:rsidP="005723A6">
      <w:pPr>
        <w:spacing w:after="0" w:line="240" w:lineRule="auto"/>
        <w:rPr>
          <w:rFonts w:ascii="Arial" w:hAnsi="Arial" w:cs="Arial"/>
        </w:rPr>
      </w:pPr>
    </w:p>
    <w:p w:rsidR="00747F28" w:rsidRDefault="00747F28" w:rsidP="006A2BED">
      <w:pPr>
        <w:spacing w:after="0" w:line="240" w:lineRule="auto"/>
        <w:rPr>
          <w:rFonts w:ascii="Arial" w:hAnsi="Arial" w:cs="Arial"/>
          <w:highlight w:val="yellow"/>
        </w:rPr>
      </w:pPr>
      <w:r>
        <w:rPr>
          <w:rFonts w:ascii="Arial" w:hAnsi="Arial" w:cs="Arial"/>
        </w:rPr>
        <w:t xml:space="preserve">The Federation’s </w:t>
      </w:r>
      <w:r w:rsidRPr="00747F28">
        <w:rPr>
          <w:rFonts w:ascii="Arial" w:hAnsi="Arial" w:cs="Arial"/>
          <w:b/>
        </w:rPr>
        <w:t>Homelessness Steering Group</w:t>
      </w:r>
      <w:r>
        <w:rPr>
          <w:rFonts w:ascii="Arial" w:hAnsi="Arial" w:cs="Arial"/>
        </w:rPr>
        <w:t xml:space="preserve"> (HSG) exists to lead, inform and influence the Federation’s work on homelessness. </w:t>
      </w:r>
    </w:p>
    <w:p w:rsidR="006A2BED" w:rsidRDefault="006A2BED" w:rsidP="006A2BED">
      <w:pPr>
        <w:spacing w:after="0" w:line="240" w:lineRule="auto"/>
        <w:rPr>
          <w:rFonts w:ascii="Arial" w:hAnsi="Arial" w:cs="Arial"/>
          <w:highlight w:val="yellow"/>
        </w:rPr>
      </w:pPr>
    </w:p>
    <w:p w:rsidR="006A2BED" w:rsidRDefault="006A2BED" w:rsidP="006A2BED">
      <w:pPr>
        <w:spacing w:after="0" w:line="240" w:lineRule="auto"/>
        <w:rPr>
          <w:rFonts w:ascii="Arial" w:hAnsi="Arial" w:cs="Arial"/>
        </w:rPr>
      </w:pPr>
      <w:r w:rsidRPr="006A2BED">
        <w:rPr>
          <w:rFonts w:ascii="Arial" w:hAnsi="Arial" w:cs="Arial"/>
        </w:rPr>
        <w:t>The group focuses on two strategic themes:</w:t>
      </w:r>
    </w:p>
    <w:p w:rsidR="006A2BED" w:rsidRPr="006A2BED" w:rsidRDefault="006A2BED" w:rsidP="006A2BED">
      <w:pPr>
        <w:spacing w:after="0" w:line="240" w:lineRule="auto"/>
        <w:rPr>
          <w:rFonts w:ascii="Arial" w:hAnsi="Arial" w:cs="Arial"/>
        </w:rPr>
      </w:pPr>
    </w:p>
    <w:p w:rsidR="006A2BED" w:rsidRPr="006A2BED" w:rsidRDefault="006A2BED" w:rsidP="006A2BED">
      <w:pPr>
        <w:pStyle w:val="ListParagraph"/>
        <w:numPr>
          <w:ilvl w:val="0"/>
          <w:numId w:val="37"/>
        </w:numPr>
        <w:spacing w:after="0" w:line="240" w:lineRule="auto"/>
        <w:rPr>
          <w:rFonts w:ascii="Arial" w:hAnsi="Arial" w:cs="Arial"/>
        </w:rPr>
      </w:pPr>
      <w:r w:rsidRPr="006A2BED">
        <w:rPr>
          <w:rFonts w:ascii="Arial" w:hAnsi="Arial" w:cs="Arial"/>
        </w:rPr>
        <w:t>Registered Provider Impact on Homelessness</w:t>
      </w:r>
    </w:p>
    <w:p w:rsidR="006A2BED" w:rsidRPr="00DD0EA2" w:rsidRDefault="006A2BED" w:rsidP="006A2BED">
      <w:pPr>
        <w:pStyle w:val="ListParagraph"/>
        <w:numPr>
          <w:ilvl w:val="0"/>
          <w:numId w:val="37"/>
        </w:numPr>
        <w:spacing w:after="0" w:line="240" w:lineRule="auto"/>
        <w:rPr>
          <w:rFonts w:ascii="Arial" w:hAnsi="Arial" w:cs="Arial"/>
        </w:rPr>
      </w:pPr>
      <w:r w:rsidRPr="00DD0EA2">
        <w:rPr>
          <w:rFonts w:ascii="Arial" w:hAnsi="Arial" w:cs="Arial"/>
        </w:rPr>
        <w:t>Policy and Regulations</w:t>
      </w:r>
    </w:p>
    <w:p w:rsidR="006A2BED" w:rsidRPr="00DD0EA2" w:rsidRDefault="006A2BED" w:rsidP="006A2BED">
      <w:pPr>
        <w:spacing w:after="0" w:line="240" w:lineRule="auto"/>
        <w:rPr>
          <w:rFonts w:ascii="Arial" w:hAnsi="Arial" w:cs="Arial"/>
        </w:rPr>
      </w:pPr>
    </w:p>
    <w:p w:rsidR="00747F28" w:rsidRPr="00C84663" w:rsidRDefault="00747F28" w:rsidP="00747F28">
      <w:pPr>
        <w:spacing w:after="0"/>
        <w:rPr>
          <w:rFonts w:ascii="Arial" w:hAnsi="Arial" w:cs="Arial"/>
        </w:rPr>
      </w:pPr>
      <w:r w:rsidRPr="00DD0EA2">
        <w:rPr>
          <w:rFonts w:ascii="Arial" w:hAnsi="Arial" w:cs="Arial"/>
        </w:rPr>
        <w:t xml:space="preserve">The group’s specific activities and work plan </w:t>
      </w:r>
      <w:proofErr w:type="gramStart"/>
      <w:r w:rsidRPr="00DD0EA2">
        <w:rPr>
          <w:rFonts w:ascii="Arial" w:hAnsi="Arial" w:cs="Arial"/>
        </w:rPr>
        <w:t>will be driven</w:t>
      </w:r>
      <w:proofErr w:type="gramEnd"/>
      <w:r w:rsidRPr="00DD0EA2">
        <w:rPr>
          <w:rFonts w:ascii="Arial" w:hAnsi="Arial" w:cs="Arial"/>
        </w:rPr>
        <w:t xml:space="preserve"> in part by the strategic direction laid out by the National Housing Federation’s Board and in part by changes in the external operating environment. The group will maintain a strategic focus, as this is where it best adds values to the Federation and the sector, and will ensure its areas of focus remain consistent with the strategic themes listed above.</w:t>
      </w:r>
      <w:r>
        <w:rPr>
          <w:rFonts w:ascii="Arial" w:hAnsi="Arial" w:cs="Arial"/>
        </w:rPr>
        <w:t xml:space="preserve"> </w:t>
      </w:r>
    </w:p>
    <w:p w:rsidR="005723A6" w:rsidRDefault="005723A6" w:rsidP="005723A6">
      <w:pPr>
        <w:spacing w:after="0" w:line="240" w:lineRule="auto"/>
        <w:rPr>
          <w:rFonts w:ascii="Arial" w:hAnsi="Arial" w:cs="Arial"/>
        </w:rPr>
      </w:pPr>
    </w:p>
    <w:p w:rsidR="005723A6" w:rsidRPr="005723A6" w:rsidRDefault="005723A6" w:rsidP="005723A6">
      <w:pPr>
        <w:spacing w:after="0" w:line="240" w:lineRule="auto"/>
        <w:rPr>
          <w:rFonts w:ascii="Arial" w:hAnsi="Arial" w:cs="Arial"/>
          <w:b/>
        </w:rPr>
      </w:pPr>
      <w:r w:rsidRPr="005723A6">
        <w:rPr>
          <w:rFonts w:ascii="Arial" w:hAnsi="Arial" w:cs="Arial"/>
          <w:b/>
        </w:rPr>
        <w:t>2.</w:t>
      </w:r>
      <w:r w:rsidRPr="005723A6">
        <w:rPr>
          <w:rFonts w:ascii="Arial" w:hAnsi="Arial" w:cs="Arial"/>
          <w:b/>
        </w:rPr>
        <w:tab/>
        <w:t>Membership</w:t>
      </w:r>
    </w:p>
    <w:p w:rsidR="005723A6" w:rsidRPr="005723A6" w:rsidRDefault="005723A6" w:rsidP="005723A6">
      <w:pPr>
        <w:spacing w:after="0" w:line="240" w:lineRule="auto"/>
        <w:rPr>
          <w:rFonts w:ascii="Arial" w:hAnsi="Arial" w:cs="Arial"/>
        </w:rPr>
      </w:pPr>
    </w:p>
    <w:p w:rsidR="005723A6" w:rsidRPr="005723A6" w:rsidRDefault="005723A6" w:rsidP="005723A6">
      <w:pPr>
        <w:spacing w:after="0" w:line="240" w:lineRule="auto"/>
        <w:rPr>
          <w:rFonts w:ascii="Arial" w:hAnsi="Arial" w:cs="Arial"/>
        </w:rPr>
      </w:pPr>
      <w:r w:rsidRPr="005723A6">
        <w:rPr>
          <w:rFonts w:ascii="Arial" w:hAnsi="Arial" w:cs="Arial"/>
        </w:rPr>
        <w:lastRenderedPageBreak/>
        <w:t>National Groups comprise of</w:t>
      </w:r>
      <w:r w:rsidR="0016732D">
        <w:rPr>
          <w:rFonts w:ascii="Arial" w:hAnsi="Arial" w:cs="Arial"/>
        </w:rPr>
        <w:t xml:space="preserve"> up to 20</w:t>
      </w:r>
      <w:r w:rsidRPr="005723A6">
        <w:rPr>
          <w:rFonts w:ascii="Arial" w:hAnsi="Arial" w:cs="Arial"/>
        </w:rPr>
        <w:t xml:space="preserve"> members. All members must be staff of organisations affiliated to the National Housing Federation. Members will be selected in a fair and transparent way, and the Federation’s Member and Business Support Manager will ensure consistency in the process. </w:t>
      </w:r>
    </w:p>
    <w:p w:rsidR="005723A6" w:rsidRPr="005723A6" w:rsidRDefault="005723A6" w:rsidP="005723A6">
      <w:pPr>
        <w:spacing w:after="0" w:line="240" w:lineRule="auto"/>
        <w:rPr>
          <w:rFonts w:ascii="Arial" w:hAnsi="Arial" w:cs="Arial"/>
        </w:rPr>
      </w:pPr>
    </w:p>
    <w:p w:rsidR="005723A6" w:rsidRPr="005723A6" w:rsidRDefault="005723A6" w:rsidP="005723A6">
      <w:pPr>
        <w:spacing w:after="0" w:line="240" w:lineRule="auto"/>
        <w:rPr>
          <w:rFonts w:ascii="Arial" w:hAnsi="Arial" w:cs="Arial"/>
        </w:rPr>
      </w:pPr>
      <w:r w:rsidRPr="005723A6">
        <w:rPr>
          <w:rFonts w:ascii="Arial" w:hAnsi="Arial" w:cs="Arial"/>
        </w:rPr>
        <w:t>The group does not seek to be wholly representative (there is no vote or mandate), but will encourage genuine diversity of members. The following factors will be taken into consideration when assessing applications:</w:t>
      </w:r>
    </w:p>
    <w:p w:rsidR="005723A6" w:rsidRPr="005723A6" w:rsidRDefault="005723A6" w:rsidP="005723A6">
      <w:pPr>
        <w:spacing w:after="0" w:line="240" w:lineRule="auto"/>
        <w:rPr>
          <w:rFonts w:ascii="Arial" w:hAnsi="Arial" w:cs="Arial"/>
        </w:rPr>
      </w:pPr>
    </w:p>
    <w:p w:rsidR="005723A6" w:rsidRPr="005723A6" w:rsidRDefault="005723A6" w:rsidP="005723A6">
      <w:pPr>
        <w:pStyle w:val="ListParagraph"/>
        <w:numPr>
          <w:ilvl w:val="0"/>
          <w:numId w:val="25"/>
        </w:numPr>
        <w:spacing w:after="0" w:line="276" w:lineRule="auto"/>
        <w:rPr>
          <w:rFonts w:ascii="Arial" w:hAnsi="Arial" w:cs="Arial"/>
        </w:rPr>
      </w:pPr>
      <w:r w:rsidRPr="005723A6">
        <w:rPr>
          <w:rFonts w:ascii="Arial" w:hAnsi="Arial" w:cs="Arial"/>
        </w:rPr>
        <w:t xml:space="preserve">The need to ensure there is at least one member </w:t>
      </w:r>
      <w:r>
        <w:rPr>
          <w:rFonts w:ascii="Arial" w:hAnsi="Arial" w:cs="Arial"/>
        </w:rPr>
        <w:t>from each size band of housing a</w:t>
      </w:r>
      <w:r w:rsidRPr="005723A6">
        <w:rPr>
          <w:rFonts w:ascii="Arial" w:hAnsi="Arial" w:cs="Arial"/>
        </w:rPr>
        <w:t>ssociation: large, medium and small.</w:t>
      </w:r>
    </w:p>
    <w:p w:rsidR="005723A6" w:rsidRPr="005723A6" w:rsidRDefault="005723A6" w:rsidP="005723A6">
      <w:pPr>
        <w:pStyle w:val="ListParagraph"/>
        <w:numPr>
          <w:ilvl w:val="0"/>
          <w:numId w:val="25"/>
        </w:numPr>
        <w:spacing w:after="0" w:line="276" w:lineRule="auto"/>
        <w:rPr>
          <w:rFonts w:ascii="Arial" w:hAnsi="Arial" w:cs="Arial"/>
        </w:rPr>
      </w:pPr>
      <w:r w:rsidRPr="005723A6">
        <w:rPr>
          <w:rFonts w:ascii="Arial" w:hAnsi="Arial" w:cs="Arial"/>
        </w:rPr>
        <w:t>The need to ensure the group membership is formed of housing associations from a range of geographical locations.</w:t>
      </w:r>
    </w:p>
    <w:p w:rsidR="005723A6" w:rsidRPr="005723A6" w:rsidRDefault="005723A6" w:rsidP="005723A6">
      <w:pPr>
        <w:pStyle w:val="ListParagraph"/>
        <w:numPr>
          <w:ilvl w:val="0"/>
          <w:numId w:val="25"/>
        </w:numPr>
        <w:spacing w:after="0" w:line="276" w:lineRule="auto"/>
        <w:rPr>
          <w:rFonts w:ascii="Arial" w:hAnsi="Arial" w:cs="Arial"/>
        </w:rPr>
      </w:pPr>
      <w:r w:rsidRPr="005723A6">
        <w:rPr>
          <w:rFonts w:ascii="Arial" w:hAnsi="Arial" w:cs="Arial"/>
        </w:rPr>
        <w:t>The need to ensure a diversity of skills and expertise among the individual members of the group.</w:t>
      </w:r>
    </w:p>
    <w:p w:rsidR="005723A6" w:rsidRDefault="005723A6" w:rsidP="005723A6">
      <w:pPr>
        <w:pStyle w:val="ListParagraph"/>
        <w:numPr>
          <w:ilvl w:val="0"/>
          <w:numId w:val="25"/>
        </w:numPr>
        <w:spacing w:after="0" w:line="276" w:lineRule="auto"/>
        <w:rPr>
          <w:rFonts w:ascii="Arial" w:hAnsi="Arial" w:cs="Arial"/>
        </w:rPr>
      </w:pPr>
      <w:r w:rsidRPr="005723A6">
        <w:rPr>
          <w:rFonts w:ascii="Arial" w:hAnsi="Arial" w:cs="Arial"/>
        </w:rPr>
        <w:t xml:space="preserve">The need to ensure a diversity of strategic and operational understanding of issues among the individual members of the group.  </w:t>
      </w:r>
    </w:p>
    <w:p w:rsidR="0016732D" w:rsidRDefault="0016732D" w:rsidP="0016732D">
      <w:pPr>
        <w:spacing w:after="0"/>
        <w:rPr>
          <w:rFonts w:ascii="Arial" w:hAnsi="Arial" w:cs="Arial"/>
        </w:rPr>
      </w:pPr>
    </w:p>
    <w:p w:rsidR="0016732D" w:rsidRPr="0016732D" w:rsidRDefault="0016732D" w:rsidP="0016732D">
      <w:pPr>
        <w:spacing w:after="0"/>
        <w:rPr>
          <w:rFonts w:ascii="Arial" w:hAnsi="Arial" w:cs="Arial"/>
        </w:rPr>
      </w:pPr>
      <w:r>
        <w:rPr>
          <w:rFonts w:ascii="Arial" w:hAnsi="Arial" w:cs="Arial"/>
        </w:rPr>
        <w:t xml:space="preserve">In the instance where the group find it valuable, persons who are not </w:t>
      </w:r>
      <w:r w:rsidRPr="005723A6">
        <w:rPr>
          <w:rFonts w:ascii="Arial" w:hAnsi="Arial" w:cs="Arial"/>
        </w:rPr>
        <w:t>staff of organisations affiliated to the National Housing Federation</w:t>
      </w:r>
      <w:r>
        <w:rPr>
          <w:rFonts w:ascii="Arial" w:hAnsi="Arial" w:cs="Arial"/>
        </w:rPr>
        <w:t xml:space="preserve"> may join as Expert Advisors.</w:t>
      </w:r>
    </w:p>
    <w:p w:rsidR="005723A6" w:rsidRPr="005723A6" w:rsidRDefault="005723A6" w:rsidP="005723A6">
      <w:pPr>
        <w:spacing w:after="0" w:line="240" w:lineRule="auto"/>
        <w:rPr>
          <w:rFonts w:ascii="Arial" w:hAnsi="Arial" w:cs="Arial"/>
        </w:rPr>
      </w:pPr>
    </w:p>
    <w:p w:rsidR="005723A6" w:rsidRPr="005723A6" w:rsidRDefault="005723A6" w:rsidP="005723A6">
      <w:pPr>
        <w:spacing w:after="0" w:line="240" w:lineRule="auto"/>
        <w:rPr>
          <w:rFonts w:ascii="Arial" w:hAnsi="Arial" w:cs="Arial"/>
          <w:b/>
        </w:rPr>
      </w:pPr>
      <w:r w:rsidRPr="005723A6">
        <w:rPr>
          <w:rFonts w:ascii="Arial" w:hAnsi="Arial" w:cs="Arial"/>
          <w:b/>
        </w:rPr>
        <w:t>3.</w:t>
      </w:r>
      <w:r w:rsidRPr="005723A6">
        <w:rPr>
          <w:rFonts w:ascii="Arial" w:hAnsi="Arial" w:cs="Arial"/>
          <w:b/>
        </w:rPr>
        <w:tab/>
        <w:t>Length of term</w:t>
      </w:r>
    </w:p>
    <w:p w:rsidR="005723A6" w:rsidRPr="005723A6" w:rsidRDefault="005723A6" w:rsidP="005723A6">
      <w:pPr>
        <w:spacing w:after="0" w:line="240" w:lineRule="auto"/>
        <w:rPr>
          <w:rFonts w:ascii="Arial" w:hAnsi="Arial" w:cs="Arial"/>
        </w:rPr>
      </w:pPr>
    </w:p>
    <w:p w:rsidR="005723A6" w:rsidRPr="005723A6" w:rsidRDefault="005723A6" w:rsidP="005723A6">
      <w:pPr>
        <w:spacing w:after="0" w:line="240" w:lineRule="auto"/>
        <w:rPr>
          <w:rFonts w:ascii="Arial" w:hAnsi="Arial" w:cs="Arial"/>
        </w:rPr>
      </w:pPr>
      <w:r w:rsidRPr="005723A6">
        <w:rPr>
          <w:rFonts w:ascii="Arial" w:hAnsi="Arial" w:cs="Arial"/>
        </w:rPr>
        <w:t xml:space="preserve">A standard term will last for 3 years in accordance with the Federation business planning cycle. </w:t>
      </w:r>
    </w:p>
    <w:p w:rsidR="005723A6" w:rsidRPr="005723A6" w:rsidRDefault="005723A6" w:rsidP="005723A6">
      <w:pPr>
        <w:spacing w:after="0" w:line="240" w:lineRule="auto"/>
        <w:rPr>
          <w:rFonts w:ascii="Arial" w:hAnsi="Arial" w:cs="Arial"/>
        </w:rPr>
      </w:pPr>
    </w:p>
    <w:p w:rsidR="005723A6" w:rsidRPr="005723A6" w:rsidRDefault="005723A6" w:rsidP="005723A6">
      <w:pPr>
        <w:spacing w:after="0" w:line="240" w:lineRule="auto"/>
        <w:rPr>
          <w:rFonts w:ascii="Arial" w:hAnsi="Arial" w:cs="Arial"/>
          <w:b/>
        </w:rPr>
      </w:pPr>
      <w:r w:rsidRPr="005723A6">
        <w:rPr>
          <w:rFonts w:ascii="Arial" w:hAnsi="Arial" w:cs="Arial"/>
          <w:b/>
        </w:rPr>
        <w:t>4.</w:t>
      </w:r>
      <w:r w:rsidRPr="005723A6">
        <w:rPr>
          <w:rFonts w:ascii="Arial" w:hAnsi="Arial" w:cs="Arial"/>
          <w:b/>
        </w:rPr>
        <w:tab/>
        <w:t>Meetings and commitment</w:t>
      </w:r>
    </w:p>
    <w:p w:rsidR="005723A6" w:rsidRPr="005723A6" w:rsidRDefault="005723A6" w:rsidP="005723A6">
      <w:pPr>
        <w:spacing w:after="0" w:line="240" w:lineRule="auto"/>
        <w:rPr>
          <w:rFonts w:ascii="Arial" w:hAnsi="Arial" w:cs="Arial"/>
        </w:rPr>
      </w:pPr>
    </w:p>
    <w:p w:rsidR="005723A6" w:rsidRPr="005723A6" w:rsidRDefault="005723A6" w:rsidP="005723A6">
      <w:pPr>
        <w:pStyle w:val="ListParagraph"/>
        <w:numPr>
          <w:ilvl w:val="0"/>
          <w:numId w:val="34"/>
        </w:numPr>
        <w:spacing w:after="0"/>
        <w:rPr>
          <w:rFonts w:ascii="Arial" w:hAnsi="Arial" w:cs="Arial"/>
        </w:rPr>
      </w:pPr>
      <w:r w:rsidRPr="005723A6">
        <w:rPr>
          <w:rFonts w:ascii="Arial" w:hAnsi="Arial" w:cs="Arial"/>
        </w:rPr>
        <w:t>4 x core meetings per year</w:t>
      </w:r>
    </w:p>
    <w:p w:rsidR="005723A6" w:rsidRPr="005723A6" w:rsidRDefault="005723A6" w:rsidP="005723A6">
      <w:pPr>
        <w:pStyle w:val="ListParagraph"/>
        <w:numPr>
          <w:ilvl w:val="0"/>
          <w:numId w:val="34"/>
        </w:numPr>
        <w:spacing w:after="0"/>
        <w:rPr>
          <w:rFonts w:ascii="Arial" w:hAnsi="Arial" w:cs="Arial"/>
        </w:rPr>
      </w:pPr>
      <w:r w:rsidRPr="005723A6">
        <w:rPr>
          <w:rFonts w:ascii="Arial" w:hAnsi="Arial" w:cs="Arial"/>
        </w:rPr>
        <w:t>Includes 1 extended ‘wider engagement meeting’ per year</w:t>
      </w:r>
    </w:p>
    <w:p w:rsidR="005723A6" w:rsidRPr="005723A6" w:rsidRDefault="005723A6" w:rsidP="005723A6">
      <w:pPr>
        <w:pStyle w:val="ListParagraph"/>
        <w:numPr>
          <w:ilvl w:val="0"/>
          <w:numId w:val="34"/>
        </w:numPr>
        <w:spacing w:after="0"/>
        <w:rPr>
          <w:rFonts w:ascii="Arial" w:hAnsi="Arial" w:cs="Arial"/>
        </w:rPr>
      </w:pPr>
      <w:r w:rsidRPr="005723A6">
        <w:rPr>
          <w:rFonts w:ascii="Arial" w:hAnsi="Arial" w:cs="Arial"/>
        </w:rPr>
        <w:t>Includes some activity in between meetings e.g. acting as a virtual sounding board on emerging policy issues, promoting group activity with members’ own networks etc.</w:t>
      </w:r>
    </w:p>
    <w:p w:rsidR="005723A6" w:rsidRPr="005723A6" w:rsidRDefault="005723A6" w:rsidP="005723A6">
      <w:pPr>
        <w:spacing w:after="0" w:line="240" w:lineRule="auto"/>
        <w:ind w:left="720" w:hanging="720"/>
        <w:rPr>
          <w:rFonts w:ascii="Arial" w:hAnsi="Arial" w:cs="Arial"/>
        </w:rPr>
      </w:pPr>
    </w:p>
    <w:p w:rsidR="005723A6" w:rsidRPr="005723A6" w:rsidRDefault="005723A6" w:rsidP="005723A6">
      <w:pPr>
        <w:spacing w:after="0" w:line="240" w:lineRule="auto"/>
        <w:rPr>
          <w:rFonts w:ascii="Arial" w:hAnsi="Arial" w:cs="Arial"/>
        </w:rPr>
      </w:pPr>
      <w:r w:rsidRPr="005723A6">
        <w:rPr>
          <w:rFonts w:ascii="Arial" w:hAnsi="Arial" w:cs="Arial"/>
        </w:rPr>
        <w:t>We expect the approximate time commitment will be 12 – 15 hours a year excluding travel time. This will rise to up to 20 hours for the Chair.</w:t>
      </w:r>
    </w:p>
    <w:p w:rsidR="005723A6" w:rsidRPr="005723A6" w:rsidRDefault="005723A6" w:rsidP="005723A6">
      <w:pPr>
        <w:spacing w:after="0" w:line="240" w:lineRule="auto"/>
        <w:rPr>
          <w:rFonts w:ascii="Arial" w:hAnsi="Arial" w:cs="Arial"/>
        </w:rPr>
      </w:pPr>
    </w:p>
    <w:p w:rsidR="005723A6" w:rsidRPr="005723A6" w:rsidRDefault="005723A6" w:rsidP="005723A6">
      <w:pPr>
        <w:spacing w:after="0" w:line="240" w:lineRule="auto"/>
        <w:rPr>
          <w:rFonts w:ascii="Arial" w:hAnsi="Arial" w:cs="Arial"/>
        </w:rPr>
      </w:pPr>
      <w:r w:rsidRPr="005723A6">
        <w:rPr>
          <w:rFonts w:ascii="Arial" w:hAnsi="Arial" w:cs="Arial"/>
        </w:rPr>
        <w:t xml:space="preserve">Members will be expected to attend at least 3 meetings a year and participate in activity in between meetings. </w:t>
      </w:r>
    </w:p>
    <w:p w:rsidR="005723A6" w:rsidRPr="005723A6" w:rsidRDefault="005723A6" w:rsidP="005723A6">
      <w:pPr>
        <w:spacing w:after="0" w:line="240" w:lineRule="auto"/>
        <w:rPr>
          <w:rFonts w:ascii="Arial" w:hAnsi="Arial" w:cs="Arial"/>
        </w:rPr>
      </w:pPr>
    </w:p>
    <w:p w:rsidR="005723A6" w:rsidRPr="005723A6" w:rsidRDefault="005723A6" w:rsidP="005723A6">
      <w:pPr>
        <w:spacing w:after="0" w:line="240" w:lineRule="auto"/>
        <w:rPr>
          <w:rFonts w:ascii="Arial" w:hAnsi="Arial" w:cs="Arial"/>
          <w:b/>
        </w:rPr>
      </w:pPr>
      <w:r w:rsidRPr="005723A6">
        <w:rPr>
          <w:rFonts w:ascii="Arial" w:hAnsi="Arial" w:cs="Arial"/>
          <w:b/>
        </w:rPr>
        <w:t>5.</w:t>
      </w:r>
      <w:r w:rsidRPr="005723A6">
        <w:rPr>
          <w:rFonts w:ascii="Arial" w:hAnsi="Arial" w:cs="Arial"/>
          <w:b/>
        </w:rPr>
        <w:tab/>
        <w:t>Chairing</w:t>
      </w:r>
    </w:p>
    <w:p w:rsidR="005723A6" w:rsidRPr="005723A6" w:rsidRDefault="005723A6" w:rsidP="005723A6">
      <w:pPr>
        <w:spacing w:after="0" w:line="240" w:lineRule="auto"/>
        <w:rPr>
          <w:rFonts w:ascii="Arial" w:hAnsi="Arial" w:cs="Arial"/>
        </w:rPr>
      </w:pPr>
    </w:p>
    <w:p w:rsidR="005723A6" w:rsidRPr="005723A6" w:rsidRDefault="005723A6" w:rsidP="005723A6">
      <w:pPr>
        <w:spacing w:after="0" w:line="240" w:lineRule="auto"/>
        <w:rPr>
          <w:rFonts w:ascii="Arial" w:hAnsi="Arial" w:cs="Arial"/>
        </w:rPr>
      </w:pPr>
      <w:r w:rsidRPr="005723A6">
        <w:rPr>
          <w:rFonts w:ascii="Arial" w:hAnsi="Arial" w:cs="Arial"/>
        </w:rPr>
        <w:t xml:space="preserve">The group will </w:t>
      </w:r>
      <w:r w:rsidR="0016732D">
        <w:rPr>
          <w:rFonts w:ascii="Arial" w:hAnsi="Arial" w:cs="Arial"/>
        </w:rPr>
        <w:t xml:space="preserve">be expected to elect a Chair </w:t>
      </w:r>
      <w:r w:rsidRPr="005723A6">
        <w:rPr>
          <w:rFonts w:ascii="Arial" w:hAnsi="Arial" w:cs="Arial"/>
        </w:rPr>
        <w:t>from within their number. The Chair will be expected to:</w:t>
      </w:r>
    </w:p>
    <w:p w:rsidR="005723A6" w:rsidRPr="005723A6" w:rsidRDefault="005723A6" w:rsidP="005723A6">
      <w:pPr>
        <w:spacing w:after="0" w:line="240" w:lineRule="auto"/>
        <w:rPr>
          <w:rFonts w:ascii="Arial" w:hAnsi="Arial" w:cs="Arial"/>
        </w:rPr>
      </w:pPr>
    </w:p>
    <w:p w:rsidR="005723A6" w:rsidRPr="005723A6" w:rsidRDefault="005723A6" w:rsidP="005723A6">
      <w:pPr>
        <w:pStyle w:val="ListParagraph"/>
        <w:numPr>
          <w:ilvl w:val="0"/>
          <w:numId w:val="28"/>
        </w:numPr>
        <w:spacing w:after="0" w:line="276" w:lineRule="auto"/>
        <w:rPr>
          <w:rFonts w:ascii="Arial" w:hAnsi="Arial" w:cs="Arial"/>
        </w:rPr>
      </w:pPr>
      <w:r w:rsidRPr="005723A6">
        <w:rPr>
          <w:rFonts w:ascii="Arial" w:hAnsi="Arial" w:cs="Arial"/>
        </w:rPr>
        <w:t>Be an active Chair at meetings</w:t>
      </w:r>
    </w:p>
    <w:p w:rsidR="005723A6" w:rsidRPr="005723A6" w:rsidRDefault="005723A6" w:rsidP="005723A6">
      <w:pPr>
        <w:pStyle w:val="ListParagraph"/>
        <w:numPr>
          <w:ilvl w:val="0"/>
          <w:numId w:val="27"/>
        </w:numPr>
        <w:spacing w:after="0" w:line="276" w:lineRule="auto"/>
        <w:rPr>
          <w:rFonts w:ascii="Arial" w:hAnsi="Arial" w:cs="Arial"/>
        </w:rPr>
      </w:pPr>
      <w:r w:rsidRPr="005723A6">
        <w:rPr>
          <w:rFonts w:ascii="Arial" w:hAnsi="Arial" w:cs="Arial"/>
        </w:rPr>
        <w:t>Act as an effective ambassador for the Federation externally</w:t>
      </w:r>
    </w:p>
    <w:p w:rsidR="005723A6" w:rsidRPr="005723A6" w:rsidRDefault="005723A6" w:rsidP="005723A6">
      <w:pPr>
        <w:pStyle w:val="ListParagraph"/>
        <w:numPr>
          <w:ilvl w:val="0"/>
          <w:numId w:val="26"/>
        </w:numPr>
        <w:spacing w:after="0" w:line="276" w:lineRule="auto"/>
        <w:rPr>
          <w:rFonts w:ascii="Arial" w:hAnsi="Arial" w:cs="Arial"/>
        </w:rPr>
      </w:pPr>
      <w:r w:rsidRPr="005723A6">
        <w:rPr>
          <w:rFonts w:ascii="Arial" w:hAnsi="Arial" w:cs="Arial"/>
        </w:rPr>
        <w:t>Work with the Federation lead and the wider group to shape agendas and group activity.</w:t>
      </w:r>
    </w:p>
    <w:p w:rsidR="005723A6" w:rsidRPr="005723A6" w:rsidRDefault="005723A6" w:rsidP="005723A6">
      <w:pPr>
        <w:spacing w:after="0" w:line="240" w:lineRule="auto"/>
        <w:ind w:left="340" w:hanging="340"/>
        <w:rPr>
          <w:rFonts w:ascii="Arial" w:hAnsi="Arial" w:cs="Arial"/>
        </w:rPr>
      </w:pPr>
    </w:p>
    <w:p w:rsidR="005723A6" w:rsidRPr="005723A6" w:rsidRDefault="0016732D" w:rsidP="005723A6">
      <w:pPr>
        <w:spacing w:after="0" w:line="240" w:lineRule="auto"/>
        <w:rPr>
          <w:rFonts w:ascii="Arial" w:hAnsi="Arial" w:cs="Arial"/>
        </w:rPr>
      </w:pPr>
      <w:r>
        <w:rPr>
          <w:rFonts w:ascii="Arial" w:hAnsi="Arial" w:cs="Arial"/>
        </w:rPr>
        <w:t>Appointing a Vice-Chair is optional. T</w:t>
      </w:r>
      <w:r w:rsidR="005723A6" w:rsidRPr="005723A6">
        <w:rPr>
          <w:rFonts w:ascii="Arial" w:hAnsi="Arial" w:cs="Arial"/>
        </w:rPr>
        <w:t>he Vice-Chair will be expected to:</w:t>
      </w:r>
    </w:p>
    <w:p w:rsidR="005723A6" w:rsidRPr="005723A6" w:rsidRDefault="005723A6" w:rsidP="005723A6">
      <w:pPr>
        <w:spacing w:after="0" w:line="240" w:lineRule="auto"/>
        <w:rPr>
          <w:rFonts w:ascii="Arial" w:hAnsi="Arial" w:cs="Arial"/>
        </w:rPr>
      </w:pPr>
    </w:p>
    <w:p w:rsidR="005723A6" w:rsidRPr="005723A6" w:rsidRDefault="005723A6" w:rsidP="005723A6">
      <w:pPr>
        <w:pStyle w:val="ListParagraph"/>
        <w:numPr>
          <w:ilvl w:val="0"/>
          <w:numId w:val="26"/>
        </w:numPr>
        <w:spacing w:after="0" w:line="276" w:lineRule="auto"/>
        <w:rPr>
          <w:rFonts w:ascii="Arial" w:hAnsi="Arial" w:cs="Arial"/>
        </w:rPr>
      </w:pPr>
      <w:r w:rsidRPr="005723A6">
        <w:rPr>
          <w:rFonts w:ascii="Arial" w:hAnsi="Arial" w:cs="Arial"/>
        </w:rPr>
        <w:t>Chair meetings on behalf of the Chair where appropriate</w:t>
      </w:r>
    </w:p>
    <w:p w:rsidR="005723A6" w:rsidRPr="005723A6" w:rsidRDefault="005723A6" w:rsidP="005723A6">
      <w:pPr>
        <w:pStyle w:val="ListParagraph"/>
        <w:numPr>
          <w:ilvl w:val="0"/>
          <w:numId w:val="26"/>
        </w:numPr>
        <w:spacing w:after="0" w:line="276" w:lineRule="auto"/>
        <w:rPr>
          <w:rFonts w:ascii="Arial" w:hAnsi="Arial" w:cs="Arial"/>
        </w:rPr>
      </w:pPr>
      <w:r w:rsidRPr="005723A6">
        <w:rPr>
          <w:rFonts w:ascii="Arial" w:hAnsi="Arial" w:cs="Arial"/>
        </w:rPr>
        <w:t>Act as an effective ambassador for the Federation externally</w:t>
      </w:r>
    </w:p>
    <w:p w:rsidR="005723A6" w:rsidRPr="005723A6" w:rsidRDefault="005723A6" w:rsidP="005723A6">
      <w:pPr>
        <w:pStyle w:val="ListParagraph"/>
        <w:numPr>
          <w:ilvl w:val="0"/>
          <w:numId w:val="26"/>
        </w:numPr>
        <w:spacing w:after="0" w:line="276" w:lineRule="auto"/>
        <w:rPr>
          <w:rFonts w:ascii="Arial" w:hAnsi="Arial" w:cs="Arial"/>
        </w:rPr>
      </w:pPr>
      <w:r w:rsidRPr="005723A6">
        <w:rPr>
          <w:rFonts w:ascii="Arial" w:hAnsi="Arial" w:cs="Arial"/>
        </w:rPr>
        <w:t>Work with the Chair and Federation lead to shape agendas and group activity.</w:t>
      </w:r>
    </w:p>
    <w:p w:rsidR="005723A6" w:rsidRPr="005723A6" w:rsidRDefault="005723A6" w:rsidP="005723A6">
      <w:pPr>
        <w:spacing w:after="0" w:line="240" w:lineRule="auto"/>
        <w:ind w:left="340" w:hanging="340"/>
        <w:rPr>
          <w:rFonts w:ascii="Arial" w:hAnsi="Arial" w:cs="Arial"/>
        </w:rPr>
      </w:pPr>
    </w:p>
    <w:p w:rsidR="005723A6" w:rsidRPr="005723A6" w:rsidRDefault="005723A6" w:rsidP="005723A6">
      <w:pPr>
        <w:spacing w:after="0" w:line="240" w:lineRule="auto"/>
        <w:rPr>
          <w:rFonts w:ascii="Arial" w:hAnsi="Arial" w:cs="Arial"/>
          <w:b/>
        </w:rPr>
      </w:pPr>
      <w:r w:rsidRPr="005723A6">
        <w:rPr>
          <w:rFonts w:ascii="Arial" w:hAnsi="Arial" w:cs="Arial"/>
          <w:b/>
        </w:rPr>
        <w:t>6.</w:t>
      </w:r>
      <w:r w:rsidRPr="005723A6">
        <w:rPr>
          <w:rFonts w:ascii="Arial" w:hAnsi="Arial" w:cs="Arial"/>
          <w:b/>
        </w:rPr>
        <w:tab/>
        <w:t>Expectations of group members</w:t>
      </w:r>
    </w:p>
    <w:p w:rsidR="005723A6" w:rsidRPr="005723A6" w:rsidRDefault="005723A6" w:rsidP="005723A6">
      <w:pPr>
        <w:spacing w:after="0" w:line="240" w:lineRule="auto"/>
        <w:rPr>
          <w:rFonts w:ascii="Arial" w:hAnsi="Arial" w:cs="Arial"/>
        </w:rPr>
      </w:pPr>
    </w:p>
    <w:p w:rsidR="005723A6" w:rsidRPr="005723A6" w:rsidRDefault="005723A6" w:rsidP="005723A6">
      <w:pPr>
        <w:spacing w:after="0" w:line="240" w:lineRule="auto"/>
        <w:rPr>
          <w:rFonts w:ascii="Arial" w:hAnsi="Arial" w:cs="Arial"/>
        </w:rPr>
      </w:pPr>
      <w:r w:rsidRPr="005723A6">
        <w:rPr>
          <w:rFonts w:ascii="Arial" w:hAnsi="Arial" w:cs="Arial"/>
        </w:rPr>
        <w:t>Group members will be expected to:</w:t>
      </w:r>
    </w:p>
    <w:p w:rsidR="005723A6" w:rsidRPr="005723A6" w:rsidRDefault="005723A6" w:rsidP="005723A6">
      <w:pPr>
        <w:spacing w:after="0"/>
        <w:rPr>
          <w:rFonts w:ascii="Arial" w:hAnsi="Arial" w:cs="Arial"/>
        </w:rPr>
      </w:pPr>
    </w:p>
    <w:p w:rsidR="005723A6" w:rsidRPr="005723A6" w:rsidRDefault="005723A6" w:rsidP="005723A6">
      <w:pPr>
        <w:pStyle w:val="ListParagraph"/>
        <w:numPr>
          <w:ilvl w:val="0"/>
          <w:numId w:val="32"/>
        </w:numPr>
        <w:spacing w:after="0" w:line="276" w:lineRule="auto"/>
        <w:rPr>
          <w:rFonts w:ascii="Arial" w:hAnsi="Arial" w:cs="Arial"/>
        </w:rPr>
      </w:pPr>
      <w:r w:rsidRPr="005723A6">
        <w:rPr>
          <w:rFonts w:ascii="Arial" w:hAnsi="Arial" w:cs="Arial"/>
        </w:rPr>
        <w:t>Provide creative, critical and constructive feedback in order to strengthen the Federation’s policy work across the wellbeing and social enterprise agenda, and support us in delivering the objectives in our business plan.</w:t>
      </w:r>
    </w:p>
    <w:p w:rsidR="005723A6" w:rsidRPr="005723A6" w:rsidRDefault="005723A6" w:rsidP="005723A6">
      <w:pPr>
        <w:pStyle w:val="ListParagraph"/>
        <w:numPr>
          <w:ilvl w:val="0"/>
          <w:numId w:val="32"/>
        </w:numPr>
        <w:spacing w:after="0" w:line="276" w:lineRule="auto"/>
        <w:rPr>
          <w:rFonts w:ascii="Arial" w:hAnsi="Arial" w:cs="Arial"/>
        </w:rPr>
      </w:pPr>
      <w:r w:rsidRPr="005723A6">
        <w:rPr>
          <w:rFonts w:ascii="Arial" w:hAnsi="Arial" w:cs="Arial"/>
        </w:rPr>
        <w:t>Attend as many of the meetings as possible, and at least 3 across the year.</w:t>
      </w:r>
    </w:p>
    <w:p w:rsidR="005723A6" w:rsidRPr="005723A6" w:rsidRDefault="005723A6" w:rsidP="005723A6">
      <w:pPr>
        <w:pStyle w:val="ListParagraph"/>
        <w:numPr>
          <w:ilvl w:val="0"/>
          <w:numId w:val="32"/>
        </w:numPr>
        <w:spacing w:after="0" w:line="276" w:lineRule="auto"/>
        <w:rPr>
          <w:rFonts w:ascii="Arial" w:hAnsi="Arial" w:cs="Arial"/>
        </w:rPr>
      </w:pPr>
      <w:r w:rsidRPr="005723A6">
        <w:rPr>
          <w:rFonts w:ascii="Arial" w:hAnsi="Arial" w:cs="Arial"/>
        </w:rPr>
        <w:t>Act as an effective ambassador for the Federation and the group with both member and external audiences.</w:t>
      </w:r>
    </w:p>
    <w:p w:rsidR="005723A6" w:rsidRPr="005723A6" w:rsidRDefault="005723A6" w:rsidP="005723A6">
      <w:pPr>
        <w:pStyle w:val="ListParagraph"/>
        <w:numPr>
          <w:ilvl w:val="0"/>
          <w:numId w:val="32"/>
        </w:numPr>
        <w:spacing w:after="0" w:line="276" w:lineRule="auto"/>
        <w:rPr>
          <w:rFonts w:ascii="Arial" w:hAnsi="Arial" w:cs="Arial"/>
        </w:rPr>
      </w:pPr>
      <w:r w:rsidRPr="005723A6">
        <w:rPr>
          <w:rFonts w:ascii="Arial" w:hAnsi="Arial" w:cs="Arial"/>
        </w:rPr>
        <w:t>Contribute blogs, articles or other activities from time to time in order to support us in reaching out to the wider membership.</w:t>
      </w:r>
    </w:p>
    <w:p w:rsidR="005723A6" w:rsidRPr="005723A6" w:rsidRDefault="005723A6" w:rsidP="005723A6">
      <w:pPr>
        <w:pStyle w:val="ListParagraph"/>
        <w:numPr>
          <w:ilvl w:val="0"/>
          <w:numId w:val="32"/>
        </w:numPr>
        <w:spacing w:after="0" w:line="276" w:lineRule="auto"/>
        <w:rPr>
          <w:rFonts w:ascii="Arial" w:hAnsi="Arial" w:cs="Arial"/>
        </w:rPr>
      </w:pPr>
      <w:r w:rsidRPr="005723A6">
        <w:rPr>
          <w:rFonts w:ascii="Arial" w:hAnsi="Arial" w:cs="Arial"/>
        </w:rPr>
        <w:t>Take actions forward outside of meetings as appropriate (e.g. provide views on email, canvas opinion from other members).</w:t>
      </w:r>
    </w:p>
    <w:p w:rsidR="005723A6" w:rsidRPr="005723A6" w:rsidRDefault="005723A6" w:rsidP="005723A6">
      <w:pPr>
        <w:pStyle w:val="ListParagraph"/>
        <w:numPr>
          <w:ilvl w:val="0"/>
          <w:numId w:val="32"/>
        </w:numPr>
        <w:spacing w:after="0" w:line="276" w:lineRule="auto"/>
        <w:rPr>
          <w:rFonts w:ascii="Arial" w:hAnsi="Arial" w:cs="Arial"/>
        </w:rPr>
      </w:pPr>
      <w:r w:rsidRPr="005723A6">
        <w:rPr>
          <w:rFonts w:ascii="Arial" w:hAnsi="Arial" w:cs="Arial"/>
        </w:rPr>
        <w:t xml:space="preserve">Have their names published on our website as part of the group information section, and in alignment with Federation commitments around transparency and openness. </w:t>
      </w:r>
    </w:p>
    <w:p w:rsidR="005723A6" w:rsidRPr="005723A6" w:rsidRDefault="005723A6" w:rsidP="005723A6">
      <w:pPr>
        <w:spacing w:after="0" w:line="240" w:lineRule="auto"/>
        <w:ind w:left="720"/>
        <w:rPr>
          <w:rFonts w:ascii="Arial" w:hAnsi="Arial" w:cs="Arial"/>
        </w:rPr>
      </w:pPr>
    </w:p>
    <w:p w:rsidR="005723A6" w:rsidRPr="005723A6" w:rsidRDefault="005723A6" w:rsidP="005723A6">
      <w:pPr>
        <w:spacing w:after="0" w:line="240" w:lineRule="auto"/>
        <w:rPr>
          <w:rFonts w:ascii="Arial" w:hAnsi="Arial" w:cs="Arial"/>
          <w:b/>
        </w:rPr>
      </w:pPr>
      <w:r w:rsidRPr="005723A6">
        <w:rPr>
          <w:rFonts w:ascii="Arial" w:hAnsi="Arial" w:cs="Arial"/>
          <w:b/>
        </w:rPr>
        <w:t>7.</w:t>
      </w:r>
      <w:r w:rsidRPr="005723A6">
        <w:rPr>
          <w:rFonts w:ascii="Arial" w:hAnsi="Arial" w:cs="Arial"/>
          <w:b/>
        </w:rPr>
        <w:tab/>
        <w:t>What group members can expect from the Federation</w:t>
      </w:r>
    </w:p>
    <w:p w:rsidR="005723A6" w:rsidRPr="005723A6" w:rsidRDefault="005723A6" w:rsidP="005723A6">
      <w:pPr>
        <w:spacing w:after="0" w:line="240" w:lineRule="auto"/>
        <w:rPr>
          <w:rFonts w:ascii="Arial" w:hAnsi="Arial" w:cs="Arial"/>
        </w:rPr>
      </w:pPr>
    </w:p>
    <w:p w:rsidR="005723A6" w:rsidRPr="005723A6" w:rsidRDefault="005723A6" w:rsidP="005723A6">
      <w:pPr>
        <w:spacing w:after="0" w:line="240" w:lineRule="auto"/>
        <w:rPr>
          <w:rFonts w:ascii="Arial" w:hAnsi="Arial" w:cs="Arial"/>
        </w:rPr>
      </w:pPr>
      <w:r w:rsidRPr="005723A6">
        <w:rPr>
          <w:rFonts w:ascii="Arial" w:hAnsi="Arial" w:cs="Arial"/>
        </w:rPr>
        <w:t>Overall we promise to ensure our approach is FIT for purpose:</w:t>
      </w:r>
    </w:p>
    <w:p w:rsidR="005723A6" w:rsidRPr="005723A6" w:rsidRDefault="005723A6" w:rsidP="005723A6">
      <w:pPr>
        <w:spacing w:after="0" w:line="240" w:lineRule="auto"/>
        <w:rPr>
          <w:rFonts w:ascii="Arial" w:hAnsi="Arial" w:cs="Arial"/>
        </w:rPr>
      </w:pPr>
    </w:p>
    <w:p w:rsidR="005723A6" w:rsidRPr="005723A6" w:rsidRDefault="005723A6" w:rsidP="005723A6">
      <w:pPr>
        <w:pStyle w:val="ListParagraph"/>
        <w:numPr>
          <w:ilvl w:val="0"/>
          <w:numId w:val="33"/>
        </w:numPr>
        <w:spacing w:after="0" w:line="276" w:lineRule="auto"/>
        <w:rPr>
          <w:rFonts w:ascii="Arial" w:hAnsi="Arial" w:cs="Arial"/>
        </w:rPr>
      </w:pPr>
      <w:r w:rsidRPr="005723A6">
        <w:rPr>
          <w:rFonts w:ascii="Arial" w:hAnsi="Arial" w:cs="Arial"/>
        </w:rPr>
        <w:t>Fair – in our processes and decision-making</w:t>
      </w:r>
    </w:p>
    <w:p w:rsidR="005723A6" w:rsidRPr="005723A6" w:rsidRDefault="005723A6" w:rsidP="005723A6">
      <w:pPr>
        <w:pStyle w:val="ListParagraph"/>
        <w:numPr>
          <w:ilvl w:val="0"/>
          <w:numId w:val="33"/>
        </w:numPr>
        <w:spacing w:after="0" w:line="276" w:lineRule="auto"/>
        <w:rPr>
          <w:rFonts w:ascii="Arial" w:hAnsi="Arial" w:cs="Arial"/>
        </w:rPr>
      </w:pPr>
      <w:r w:rsidRPr="005723A6">
        <w:rPr>
          <w:rFonts w:ascii="Arial" w:hAnsi="Arial" w:cs="Arial"/>
        </w:rPr>
        <w:t>Inclusive – in that we will always seek to reflect the diversity of our membership</w:t>
      </w:r>
    </w:p>
    <w:p w:rsidR="005723A6" w:rsidRPr="005723A6" w:rsidRDefault="005723A6" w:rsidP="005723A6">
      <w:pPr>
        <w:pStyle w:val="ListParagraph"/>
        <w:numPr>
          <w:ilvl w:val="0"/>
          <w:numId w:val="33"/>
        </w:numPr>
        <w:spacing w:after="0" w:line="276" w:lineRule="auto"/>
        <w:rPr>
          <w:rFonts w:ascii="Arial" w:hAnsi="Arial" w:cs="Arial"/>
        </w:rPr>
      </w:pPr>
      <w:r w:rsidRPr="005723A6">
        <w:rPr>
          <w:rFonts w:ascii="Arial" w:hAnsi="Arial" w:cs="Arial"/>
        </w:rPr>
        <w:t>Transparent – in how we make decisions, and how we work with you</w:t>
      </w:r>
    </w:p>
    <w:p w:rsidR="005723A6" w:rsidRPr="005723A6" w:rsidRDefault="005723A6" w:rsidP="005723A6">
      <w:pPr>
        <w:spacing w:after="0" w:line="240" w:lineRule="auto"/>
        <w:rPr>
          <w:rFonts w:ascii="Arial" w:hAnsi="Arial" w:cs="Arial"/>
        </w:rPr>
      </w:pPr>
    </w:p>
    <w:p w:rsidR="005723A6" w:rsidRPr="005723A6" w:rsidRDefault="005723A6" w:rsidP="005723A6">
      <w:pPr>
        <w:spacing w:after="0" w:line="240" w:lineRule="auto"/>
        <w:rPr>
          <w:rFonts w:ascii="Arial" w:hAnsi="Arial" w:cs="Arial"/>
        </w:rPr>
      </w:pPr>
      <w:r w:rsidRPr="005723A6">
        <w:rPr>
          <w:rFonts w:ascii="Arial" w:hAnsi="Arial" w:cs="Arial"/>
        </w:rPr>
        <w:t xml:space="preserve">Specifically in relation to </w:t>
      </w:r>
      <w:r w:rsidR="00747F28">
        <w:rPr>
          <w:rFonts w:ascii="Arial" w:hAnsi="Arial" w:cs="Arial"/>
        </w:rPr>
        <w:t>the Homelessness Steering Group,</w:t>
      </w:r>
      <w:r w:rsidRPr="005723A6">
        <w:rPr>
          <w:rFonts w:ascii="Arial" w:hAnsi="Arial" w:cs="Arial"/>
        </w:rPr>
        <w:t xml:space="preserve"> members can expect:</w:t>
      </w:r>
    </w:p>
    <w:p w:rsidR="005723A6" w:rsidRPr="005723A6" w:rsidRDefault="005723A6" w:rsidP="005723A6">
      <w:pPr>
        <w:spacing w:after="0" w:line="240" w:lineRule="auto"/>
        <w:rPr>
          <w:rFonts w:ascii="Arial" w:hAnsi="Arial" w:cs="Arial"/>
        </w:rPr>
      </w:pPr>
    </w:p>
    <w:p w:rsidR="005723A6" w:rsidRPr="005723A6" w:rsidRDefault="005723A6" w:rsidP="005723A6">
      <w:pPr>
        <w:pStyle w:val="ListParagraph"/>
        <w:numPr>
          <w:ilvl w:val="0"/>
          <w:numId w:val="31"/>
        </w:numPr>
        <w:spacing w:after="0" w:line="276" w:lineRule="auto"/>
        <w:rPr>
          <w:rFonts w:ascii="Arial" w:hAnsi="Arial" w:cs="Arial"/>
        </w:rPr>
      </w:pPr>
      <w:r w:rsidRPr="005723A6">
        <w:rPr>
          <w:rFonts w:ascii="Arial" w:hAnsi="Arial" w:cs="Arial"/>
        </w:rPr>
        <w:t>A clear framework, aligned to our business plan objectives, to support group activity.</w:t>
      </w:r>
    </w:p>
    <w:p w:rsidR="005723A6" w:rsidRPr="005723A6" w:rsidRDefault="005723A6" w:rsidP="005723A6">
      <w:pPr>
        <w:pStyle w:val="ListParagraph"/>
        <w:numPr>
          <w:ilvl w:val="0"/>
          <w:numId w:val="31"/>
        </w:numPr>
        <w:spacing w:after="0" w:line="276" w:lineRule="auto"/>
        <w:rPr>
          <w:rFonts w:ascii="Arial" w:hAnsi="Arial" w:cs="Arial"/>
        </w:rPr>
      </w:pPr>
      <w:r w:rsidRPr="005723A6">
        <w:rPr>
          <w:rFonts w:ascii="Arial" w:hAnsi="Arial" w:cs="Arial"/>
        </w:rPr>
        <w:t>Opportunities to input ideas, test policy proposals and influence the delivery of a critical area of our business plan.</w:t>
      </w:r>
    </w:p>
    <w:p w:rsidR="005723A6" w:rsidRPr="005723A6" w:rsidRDefault="005723A6" w:rsidP="005723A6">
      <w:pPr>
        <w:pStyle w:val="ListParagraph"/>
        <w:numPr>
          <w:ilvl w:val="0"/>
          <w:numId w:val="31"/>
        </w:numPr>
        <w:spacing w:after="0" w:line="276" w:lineRule="auto"/>
        <w:rPr>
          <w:rFonts w:ascii="Arial" w:hAnsi="Arial" w:cs="Arial"/>
        </w:rPr>
      </w:pPr>
      <w:r w:rsidRPr="005723A6">
        <w:rPr>
          <w:rFonts w:ascii="Arial" w:hAnsi="Arial" w:cs="Arial"/>
        </w:rPr>
        <w:t>Support and input from the Federation’s policy lead at every meeting.</w:t>
      </w:r>
    </w:p>
    <w:p w:rsidR="005723A6" w:rsidRPr="005723A6" w:rsidRDefault="005723A6" w:rsidP="005723A6">
      <w:pPr>
        <w:pStyle w:val="ListParagraph"/>
        <w:numPr>
          <w:ilvl w:val="0"/>
          <w:numId w:val="31"/>
        </w:numPr>
        <w:spacing w:after="0" w:line="276" w:lineRule="auto"/>
        <w:rPr>
          <w:rFonts w:ascii="Arial" w:hAnsi="Arial" w:cs="Arial"/>
        </w:rPr>
      </w:pPr>
      <w:r w:rsidRPr="005723A6">
        <w:rPr>
          <w:rFonts w:ascii="Arial" w:hAnsi="Arial" w:cs="Arial"/>
        </w:rPr>
        <w:t>Support and input from a range of Federation staff where appropriate.</w:t>
      </w:r>
    </w:p>
    <w:p w:rsidR="005723A6" w:rsidRPr="005723A6" w:rsidRDefault="005723A6" w:rsidP="005723A6">
      <w:pPr>
        <w:pStyle w:val="ListParagraph"/>
        <w:numPr>
          <w:ilvl w:val="0"/>
          <w:numId w:val="31"/>
        </w:numPr>
        <w:spacing w:after="0" w:line="276" w:lineRule="auto"/>
        <w:rPr>
          <w:rFonts w:ascii="Arial" w:hAnsi="Arial" w:cs="Arial"/>
        </w:rPr>
      </w:pPr>
      <w:r w:rsidRPr="005723A6">
        <w:rPr>
          <w:rFonts w:ascii="Arial" w:hAnsi="Arial" w:cs="Arial"/>
        </w:rPr>
        <w:t>Clear and consistent feedback and evaluation on how the group is making a difference to our work.</w:t>
      </w:r>
    </w:p>
    <w:p w:rsidR="005723A6" w:rsidRPr="005723A6" w:rsidRDefault="005723A6" w:rsidP="005723A6">
      <w:pPr>
        <w:pStyle w:val="ListParagraph"/>
        <w:numPr>
          <w:ilvl w:val="0"/>
          <w:numId w:val="31"/>
        </w:numPr>
        <w:spacing w:after="0" w:line="276" w:lineRule="auto"/>
        <w:rPr>
          <w:rFonts w:ascii="Arial" w:hAnsi="Arial" w:cs="Arial"/>
        </w:rPr>
      </w:pPr>
      <w:r w:rsidRPr="005723A6">
        <w:rPr>
          <w:rFonts w:ascii="Arial" w:hAnsi="Arial" w:cs="Arial"/>
        </w:rPr>
        <w:t>Clear communication with Federation leadership – an opportunity for the group to engage directly with our Chief Executive or another member of the Senior Team at least once a year.</w:t>
      </w:r>
    </w:p>
    <w:p w:rsidR="005723A6" w:rsidRPr="005723A6" w:rsidRDefault="005723A6" w:rsidP="005723A6">
      <w:pPr>
        <w:pStyle w:val="ListParagraph"/>
        <w:numPr>
          <w:ilvl w:val="0"/>
          <w:numId w:val="31"/>
        </w:numPr>
        <w:spacing w:after="0" w:line="276" w:lineRule="auto"/>
        <w:rPr>
          <w:rFonts w:ascii="Arial" w:hAnsi="Arial" w:cs="Arial"/>
        </w:rPr>
      </w:pPr>
      <w:r w:rsidRPr="005723A6">
        <w:rPr>
          <w:rFonts w:ascii="Arial" w:hAnsi="Arial" w:cs="Arial"/>
        </w:rPr>
        <w:t>Flexibility and responsiveness – we will review the format regularly and in partnership with you, to ensure it is fit for purpose.</w:t>
      </w:r>
    </w:p>
    <w:p w:rsidR="005723A6" w:rsidRPr="005723A6" w:rsidRDefault="005723A6" w:rsidP="005723A6">
      <w:pPr>
        <w:pStyle w:val="ListParagraph"/>
        <w:numPr>
          <w:ilvl w:val="0"/>
          <w:numId w:val="31"/>
        </w:numPr>
        <w:spacing w:after="0" w:line="276" w:lineRule="auto"/>
        <w:rPr>
          <w:rFonts w:ascii="Arial" w:hAnsi="Arial" w:cs="Arial"/>
        </w:rPr>
      </w:pPr>
      <w:r w:rsidRPr="005723A6">
        <w:rPr>
          <w:rFonts w:ascii="Arial" w:hAnsi="Arial" w:cs="Arial"/>
        </w:rPr>
        <w:t>Efficiency and Value for Money – we have no desire to create meaningless bureaucracy within our groups; the focus will be on creative thinking and practical action that will help to deliver our business plan.</w:t>
      </w:r>
    </w:p>
    <w:p w:rsidR="005723A6" w:rsidRPr="005723A6" w:rsidRDefault="005723A6" w:rsidP="005723A6">
      <w:pPr>
        <w:spacing w:after="0" w:line="240" w:lineRule="auto"/>
        <w:rPr>
          <w:rFonts w:ascii="Arial" w:hAnsi="Arial" w:cs="Arial"/>
        </w:rPr>
      </w:pPr>
    </w:p>
    <w:p w:rsidR="005723A6" w:rsidRPr="005723A6" w:rsidRDefault="005723A6" w:rsidP="005723A6">
      <w:pPr>
        <w:spacing w:after="0" w:line="240" w:lineRule="auto"/>
        <w:rPr>
          <w:rFonts w:ascii="Arial" w:hAnsi="Arial" w:cs="Arial"/>
        </w:rPr>
      </w:pPr>
      <w:r w:rsidRPr="005723A6">
        <w:rPr>
          <w:rFonts w:ascii="Arial" w:hAnsi="Arial" w:cs="Arial"/>
        </w:rPr>
        <w:t>In practice, this means:</w:t>
      </w:r>
    </w:p>
    <w:p w:rsidR="005723A6" w:rsidRPr="005723A6" w:rsidRDefault="005723A6" w:rsidP="005723A6">
      <w:pPr>
        <w:spacing w:after="0" w:line="240" w:lineRule="auto"/>
        <w:rPr>
          <w:rFonts w:ascii="Arial" w:hAnsi="Arial" w:cs="Arial"/>
        </w:rPr>
      </w:pPr>
    </w:p>
    <w:p w:rsidR="005723A6" w:rsidRPr="005723A6" w:rsidRDefault="005723A6" w:rsidP="005723A6">
      <w:pPr>
        <w:pStyle w:val="ListParagraph"/>
        <w:numPr>
          <w:ilvl w:val="0"/>
          <w:numId w:val="30"/>
        </w:numPr>
        <w:spacing w:after="0" w:line="276" w:lineRule="auto"/>
        <w:rPr>
          <w:rFonts w:ascii="Arial" w:hAnsi="Arial" w:cs="Arial"/>
        </w:rPr>
      </w:pPr>
      <w:r w:rsidRPr="005723A6">
        <w:rPr>
          <w:rFonts w:ascii="Arial" w:hAnsi="Arial" w:cs="Arial"/>
        </w:rPr>
        <w:t>Providing dedicated resource to administer the group, which will include holding the mailing list, noting actions at meetings and circulating agendas.</w:t>
      </w:r>
    </w:p>
    <w:p w:rsidR="005723A6" w:rsidRPr="005723A6" w:rsidRDefault="005723A6" w:rsidP="005723A6">
      <w:pPr>
        <w:pStyle w:val="ListParagraph"/>
        <w:numPr>
          <w:ilvl w:val="0"/>
          <w:numId w:val="30"/>
        </w:numPr>
        <w:spacing w:after="0" w:line="276" w:lineRule="auto"/>
        <w:rPr>
          <w:rFonts w:ascii="Arial" w:hAnsi="Arial" w:cs="Arial"/>
        </w:rPr>
      </w:pPr>
      <w:r w:rsidRPr="005723A6">
        <w:rPr>
          <w:rFonts w:ascii="Arial" w:hAnsi="Arial" w:cs="Arial"/>
        </w:rPr>
        <w:lastRenderedPageBreak/>
        <w:t>Regularly demonstrating the added value of the group’s activity to business plan delivery, through evaluation and feedback.</w:t>
      </w:r>
    </w:p>
    <w:p w:rsidR="005723A6" w:rsidRPr="005723A6" w:rsidRDefault="005723A6" w:rsidP="005723A6">
      <w:pPr>
        <w:pStyle w:val="ListParagraph"/>
        <w:numPr>
          <w:ilvl w:val="0"/>
          <w:numId w:val="30"/>
        </w:numPr>
        <w:spacing w:after="0" w:line="276" w:lineRule="auto"/>
        <w:rPr>
          <w:rFonts w:ascii="Arial" w:hAnsi="Arial" w:cs="Arial"/>
        </w:rPr>
      </w:pPr>
      <w:r w:rsidRPr="005723A6">
        <w:rPr>
          <w:rFonts w:ascii="Arial" w:hAnsi="Arial" w:cs="Arial"/>
        </w:rPr>
        <w:t>Ensuring the work of the group is communicated and accessible to the wider membership.</w:t>
      </w:r>
    </w:p>
    <w:p w:rsidR="005723A6" w:rsidRPr="005723A6" w:rsidRDefault="005723A6" w:rsidP="005723A6">
      <w:pPr>
        <w:spacing w:after="0" w:line="240" w:lineRule="auto"/>
        <w:rPr>
          <w:rFonts w:ascii="Arial" w:hAnsi="Arial" w:cs="Arial"/>
        </w:rPr>
      </w:pPr>
    </w:p>
    <w:p w:rsidR="005723A6" w:rsidRPr="005723A6" w:rsidRDefault="005723A6" w:rsidP="005723A6">
      <w:pPr>
        <w:spacing w:after="0" w:line="240" w:lineRule="auto"/>
        <w:rPr>
          <w:rFonts w:ascii="Arial" w:hAnsi="Arial" w:cs="Arial"/>
          <w:b/>
        </w:rPr>
      </w:pPr>
      <w:r w:rsidRPr="005723A6">
        <w:rPr>
          <w:rFonts w:ascii="Arial" w:hAnsi="Arial" w:cs="Arial"/>
          <w:b/>
        </w:rPr>
        <w:t>9.</w:t>
      </w:r>
      <w:r w:rsidRPr="005723A6">
        <w:rPr>
          <w:rFonts w:ascii="Arial" w:hAnsi="Arial" w:cs="Arial"/>
          <w:b/>
        </w:rPr>
        <w:tab/>
        <w:t xml:space="preserve">Review </w:t>
      </w:r>
    </w:p>
    <w:p w:rsidR="005723A6" w:rsidRPr="005723A6" w:rsidRDefault="005723A6" w:rsidP="005723A6">
      <w:pPr>
        <w:spacing w:after="0" w:line="240" w:lineRule="auto"/>
        <w:rPr>
          <w:rFonts w:ascii="Arial" w:hAnsi="Arial" w:cs="Arial"/>
        </w:rPr>
      </w:pPr>
    </w:p>
    <w:p w:rsidR="005723A6" w:rsidRPr="005723A6" w:rsidRDefault="005723A6" w:rsidP="005723A6">
      <w:pPr>
        <w:spacing w:after="0" w:line="240" w:lineRule="auto"/>
        <w:rPr>
          <w:rFonts w:ascii="Arial" w:hAnsi="Arial" w:cs="Arial"/>
        </w:rPr>
      </w:pPr>
      <w:r w:rsidRPr="005723A6">
        <w:rPr>
          <w:rFonts w:ascii="Arial" w:hAnsi="Arial" w:cs="Arial"/>
        </w:rPr>
        <w:t xml:space="preserve">We want to make sure the engagement mechanisms we have are strong and successful, and support us in delivering our business plan. We will review the group after the first 6 months and on an annual basis thereafter. We will always involve our members in discussions around changes. </w:t>
      </w:r>
    </w:p>
    <w:p w:rsidR="005723A6" w:rsidRPr="005723A6" w:rsidRDefault="005723A6" w:rsidP="005723A6">
      <w:pPr>
        <w:spacing w:after="0" w:line="240" w:lineRule="auto"/>
        <w:rPr>
          <w:rFonts w:ascii="Arial" w:hAnsi="Arial" w:cs="Arial"/>
        </w:rPr>
      </w:pPr>
    </w:p>
    <w:p w:rsidR="005723A6" w:rsidRDefault="00896929" w:rsidP="005723A6">
      <w:pPr>
        <w:spacing w:after="0" w:line="240" w:lineRule="auto"/>
        <w:rPr>
          <w:rFonts w:ascii="Arial" w:hAnsi="Arial" w:cs="Arial"/>
        </w:rPr>
      </w:pPr>
      <w:proofErr w:type="spellStart"/>
      <w:r>
        <w:rPr>
          <w:rFonts w:ascii="Arial" w:hAnsi="Arial" w:cs="Arial"/>
        </w:rPr>
        <w:t>Suzannah</w:t>
      </w:r>
      <w:proofErr w:type="spellEnd"/>
      <w:r>
        <w:rPr>
          <w:rFonts w:ascii="Arial" w:hAnsi="Arial" w:cs="Arial"/>
        </w:rPr>
        <w:t xml:space="preserve"> Young</w:t>
      </w:r>
    </w:p>
    <w:p w:rsidR="00445204" w:rsidRDefault="00896929" w:rsidP="005723A6">
      <w:pPr>
        <w:spacing w:after="0" w:line="240" w:lineRule="auto"/>
        <w:rPr>
          <w:rFonts w:ascii="Arial" w:hAnsi="Arial" w:cs="Arial"/>
        </w:rPr>
      </w:pPr>
      <w:r>
        <w:rPr>
          <w:rFonts w:ascii="Arial" w:hAnsi="Arial" w:cs="Arial"/>
        </w:rPr>
        <w:t>Policy Officer</w:t>
      </w:r>
    </w:p>
    <w:p w:rsidR="005723A6" w:rsidRPr="005723A6" w:rsidRDefault="00896929" w:rsidP="0016732D">
      <w:pPr>
        <w:spacing w:after="0" w:line="240" w:lineRule="auto"/>
        <w:rPr>
          <w:rFonts w:ascii="Arial" w:hAnsi="Arial" w:cs="Arial"/>
        </w:rPr>
      </w:pPr>
      <w:r>
        <w:rPr>
          <w:rFonts w:ascii="Arial" w:hAnsi="Arial" w:cs="Arial"/>
        </w:rPr>
        <w:t>February 2020</w:t>
      </w:r>
      <w:bookmarkStart w:id="0" w:name="_GoBack"/>
      <w:bookmarkEnd w:id="0"/>
    </w:p>
    <w:p w:rsidR="004E19A8" w:rsidRPr="005723A6" w:rsidRDefault="004E19A8" w:rsidP="00856DDB">
      <w:pPr>
        <w:rPr>
          <w:rFonts w:ascii="Arial" w:hAnsi="Arial" w:cs="Arial"/>
        </w:rPr>
      </w:pPr>
    </w:p>
    <w:sectPr w:rsidR="004E19A8" w:rsidRPr="005723A6" w:rsidSect="00DF33F0">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134" w:header="170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9EE" w:rsidRDefault="00A919EE" w:rsidP="00974CA9">
      <w:pPr>
        <w:spacing w:after="0" w:line="240" w:lineRule="auto"/>
      </w:pPr>
      <w:r>
        <w:separator/>
      </w:r>
    </w:p>
  </w:endnote>
  <w:endnote w:type="continuationSeparator" w:id="0">
    <w:p w:rsidR="00A919EE" w:rsidRDefault="00A919EE" w:rsidP="00974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altName w:val="Segoe U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A6" w:rsidRDefault="00572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A1F" w:rsidRPr="00DB5338" w:rsidRDefault="00DB5338" w:rsidP="00296920">
    <w:pPr>
      <w:pStyle w:val="Footer-PageNumber"/>
    </w:pPr>
    <w:r>
      <w:t xml:space="preserve">Page </w:t>
    </w:r>
    <w:r>
      <w:fldChar w:fldCharType="begin"/>
    </w:r>
    <w:r>
      <w:instrText xml:space="preserve"> PAGE   \* MERGEFORMAT </w:instrText>
    </w:r>
    <w:r>
      <w:fldChar w:fldCharType="separate"/>
    </w:r>
    <w:r w:rsidR="00896929">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338" w:rsidRPr="00D60387" w:rsidRDefault="00DB5338" w:rsidP="00DB5338">
    <w:pPr>
      <w:spacing w:after="40" w:line="240" w:lineRule="auto"/>
      <w:rPr>
        <w:sz w:val="16"/>
        <w:szCs w:val="19"/>
      </w:rPr>
    </w:pPr>
    <w:r w:rsidRPr="00B304F0">
      <w:rPr>
        <w:noProof/>
        <w:sz w:val="2"/>
        <w:szCs w:val="2"/>
        <w:lang w:eastAsia="en-GB"/>
      </w:rPr>
      <mc:AlternateContent>
        <mc:Choice Requires="wps">
          <w:drawing>
            <wp:anchor distT="45720" distB="45720" distL="114300" distR="114300" simplePos="0" relativeHeight="251656704" behindDoc="0" locked="0" layoutInCell="1" allowOverlap="1" wp14:anchorId="4118E521" wp14:editId="731AFED9">
              <wp:simplePos x="0" y="0"/>
              <wp:positionH relativeFrom="margin">
                <wp:align>right</wp:align>
              </wp:positionH>
              <wp:positionV relativeFrom="bottomMargin">
                <wp:posOffset>10795</wp:posOffset>
              </wp:positionV>
              <wp:extent cx="1389380" cy="799475"/>
              <wp:effectExtent l="0" t="0" r="1270" b="635"/>
              <wp:wrapNone/>
              <wp:docPr id="1" name="Legal Ent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799475"/>
                      </a:xfrm>
                      <a:prstGeom prst="rect">
                        <a:avLst/>
                      </a:prstGeom>
                      <a:noFill/>
                      <a:ln w="9525">
                        <a:noFill/>
                        <a:miter lim="800000"/>
                        <a:headEnd/>
                        <a:tailEnd/>
                      </a:ln>
                    </wps:spPr>
                    <wps:txbx>
                      <w:txbxContent>
                        <w:p w:rsidR="00DB5338" w:rsidRPr="00296920" w:rsidRDefault="00DB5338" w:rsidP="00296920">
                          <w:pPr>
                            <w:pStyle w:val="Footer-LegalEntity"/>
                          </w:pPr>
                        </w:p>
                        <w:p w:rsidR="00DB5338" w:rsidRPr="00296920" w:rsidRDefault="00DB5338" w:rsidP="00296920">
                          <w:pPr>
                            <w:pStyle w:val="Footer-LegalEntity"/>
                          </w:pPr>
                          <w:r w:rsidRPr="00296920">
                            <w:t>Registered Office: Lion Court,</w:t>
                          </w:r>
                        </w:p>
                        <w:p w:rsidR="00DB5338" w:rsidRPr="00296920" w:rsidRDefault="00DB5338" w:rsidP="00296920">
                          <w:pPr>
                            <w:pStyle w:val="Footer-LegalEntity"/>
                          </w:pPr>
                          <w:r w:rsidRPr="00296920">
                            <w:t>25 Procter Street, London WC1V 6NY</w:t>
                          </w:r>
                        </w:p>
                        <w:p w:rsidR="00DB5338" w:rsidRPr="00296920" w:rsidRDefault="00DB5338" w:rsidP="00296920">
                          <w:pPr>
                            <w:pStyle w:val="Footer-LegalEntity"/>
                            <w:rPr>
                              <w:sz w:val="4"/>
                            </w:rPr>
                          </w:pPr>
                        </w:p>
                        <w:p w:rsidR="00DB5338" w:rsidRPr="00296920" w:rsidRDefault="00DB5338" w:rsidP="00296920">
                          <w:pPr>
                            <w:pStyle w:val="Footer-LegalEntity"/>
                          </w:pPr>
                          <w:r w:rsidRPr="00296920">
                            <w:t>National Housing Federation Limited, trading as National Housing Federation</w:t>
                          </w:r>
                        </w:p>
                        <w:p w:rsidR="00DB5338" w:rsidRPr="00296920" w:rsidRDefault="00DB5338" w:rsidP="00296920">
                          <w:pPr>
                            <w:pStyle w:val="Footer-LegalEntity"/>
                          </w:pPr>
                          <w:r w:rsidRPr="00296920">
                            <w:t>A company with limited liability</w:t>
                          </w:r>
                        </w:p>
                        <w:p w:rsidR="00DB5338" w:rsidRPr="00296920" w:rsidRDefault="00DB5338" w:rsidP="00296920">
                          <w:pPr>
                            <w:pStyle w:val="Footer-LegalEntity"/>
                          </w:pPr>
                          <w:r w:rsidRPr="00296920">
                            <w:t>Registered in England No 302132</w:t>
                          </w:r>
                        </w:p>
                      </w:txbxContent>
                    </wps:txbx>
                    <wps:bodyPr rot="0" vert="horz" wrap="square" lIns="18000" tIns="54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8E521" id="_x0000_t202" coordsize="21600,21600" o:spt="202" path="m,l,21600r21600,l21600,xe">
              <v:stroke joinstyle="miter"/>
              <v:path gradientshapeok="t" o:connecttype="rect"/>
            </v:shapetype>
            <v:shape id="Legal Entity" o:spid="_x0000_s1026" type="#_x0000_t202" style="position:absolute;margin-left:58.2pt;margin-top:.85pt;width:109.4pt;height:62.9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R3CQIAAOwDAAAOAAAAZHJzL2Uyb0RvYy54bWysU9tu2zAMfR+wfxD0vjhJmzUx4hRdL8OA&#10;7AJ0+wBGlmNhkqhJSuzs60vJSRpsb8P8IIgmechDHi1ve6PZXvqg0FZ8MhpzJq3AWtltxX98f3o3&#10;5yxEsDVotLLiBxn47ertm2XnSjnFFnUtPSMQG8rOVbyN0ZVFEUQrDYQROmnJ2aA3EMn026L20BG6&#10;0cV0PH5fdOhr51HIEOjvw+Dkq4zfNFLEr00TZGS64tRbzKfP5yadxWoJ5daDa5U4tgH/0IUBZano&#10;GeoBIrCdV39BGSU8BmziSKApsGmUkJkDsZmM/2Dz3IKTmQsNJ7jzmML/gxVf9t88UzXtjjMLhla0&#10;llvQ7NFGFQ9pPp0LJYU9OwqM/QfsU2ziGtwaxc/ALN63YLfyznvsWgk19TdJmcVF6oATEsim+4w1&#10;FYJdxAzUN94kQBoHI3Ta0+G8G9lHJlLJq/niak4uQb6bxeL6ZpZLQHnKdj7EjxINS5eKe9p9Rof9&#10;OsTUDZSnkFTM4pPSOu9fW9ZVfDGbznLChceoSPLUylR8Pk7fIJhE8tHWOTmC0sOdCmh7ZJ2IDpRj&#10;v+kpMI1ig/WB+HscZEjPhi4t+t+cdSTBiodfO/CSM/3JphmmkqTZbMyus+GzQX83pwtYQRAVj5wN&#10;1/uY9T1wvKMZNyrTf+3g2CNJKk/lKP+k2Us7R70+0tULAAAA//8DAFBLAwQUAAYACAAAACEAaaYu&#10;oNoAAAAGAQAADwAAAGRycy9kb3ducmV2LnhtbEyPQUvDQBCF74L/YZmCN7tJxLbEbIoIxZtiK3id&#10;ZsckNDsbs5s0+usdT/b45j3efK/Yzq5TEw2h9WwgXSagiCtvW64NvB92txtQISJb7DyTgW8KsC2v&#10;rwrMrT/zG037WCsp4ZCjgSbGPtc6VA05DEvfE4v36QeHUeRQazvgWcpdp7MkWWmHLcuHBnt6aqg6&#10;7UdnYJq/0im8hPHQ3n9E2uHza/9zZ8zNYn58ABVpjv9h+MMXdCiF6ehHtkF1BmRIlOsalJhZupEd&#10;R9HZegW6LPQlfvkLAAD//wMAUEsBAi0AFAAGAAgAAAAhALaDOJL+AAAA4QEAABMAAAAAAAAAAAAA&#10;AAAAAAAAAFtDb250ZW50X1R5cGVzXS54bWxQSwECLQAUAAYACAAAACEAOP0h/9YAAACUAQAACwAA&#10;AAAAAAAAAAAAAAAvAQAAX3JlbHMvLnJlbHNQSwECLQAUAAYACAAAACEArV3EdwkCAADsAwAADgAA&#10;AAAAAAAAAAAAAAAuAgAAZHJzL2Uyb0RvYy54bWxQSwECLQAUAAYACAAAACEAaaYuoNoAAAAGAQAA&#10;DwAAAAAAAAAAAAAAAABjBAAAZHJzL2Rvd25yZXYueG1sUEsFBgAAAAAEAAQA8wAAAGoFAAAAAA==&#10;" filled="f" stroked="f">
              <v:textbox inset=".5mm,1.5mm,0,0">
                <w:txbxContent>
                  <w:p w:rsidR="00DB5338" w:rsidRPr="00296920" w:rsidRDefault="00DB5338" w:rsidP="00296920">
                    <w:pPr>
                      <w:pStyle w:val="Footer-LegalEntity"/>
                    </w:pPr>
                  </w:p>
                  <w:p w:rsidR="00DB5338" w:rsidRPr="00296920" w:rsidRDefault="00DB5338" w:rsidP="00296920">
                    <w:pPr>
                      <w:pStyle w:val="Footer-LegalEntity"/>
                    </w:pPr>
                    <w:r w:rsidRPr="00296920">
                      <w:t>Registered Office: Lion Court,</w:t>
                    </w:r>
                  </w:p>
                  <w:p w:rsidR="00DB5338" w:rsidRPr="00296920" w:rsidRDefault="00DB5338" w:rsidP="00296920">
                    <w:pPr>
                      <w:pStyle w:val="Footer-LegalEntity"/>
                    </w:pPr>
                    <w:r w:rsidRPr="00296920">
                      <w:t>25 Procter Street, London WC1V 6NY</w:t>
                    </w:r>
                  </w:p>
                  <w:p w:rsidR="00DB5338" w:rsidRPr="00296920" w:rsidRDefault="00DB5338" w:rsidP="00296920">
                    <w:pPr>
                      <w:pStyle w:val="Footer-LegalEntity"/>
                      <w:rPr>
                        <w:sz w:val="4"/>
                      </w:rPr>
                    </w:pPr>
                  </w:p>
                  <w:p w:rsidR="00DB5338" w:rsidRPr="00296920" w:rsidRDefault="00DB5338" w:rsidP="00296920">
                    <w:pPr>
                      <w:pStyle w:val="Footer-LegalEntity"/>
                    </w:pPr>
                    <w:r w:rsidRPr="00296920">
                      <w:t>National Housing Federation Limited, trading as National Housing Federation</w:t>
                    </w:r>
                  </w:p>
                  <w:p w:rsidR="00DB5338" w:rsidRPr="00296920" w:rsidRDefault="00DB5338" w:rsidP="00296920">
                    <w:pPr>
                      <w:pStyle w:val="Footer-LegalEntity"/>
                    </w:pPr>
                    <w:r w:rsidRPr="00296920">
                      <w:t>A company with limited liability</w:t>
                    </w:r>
                  </w:p>
                  <w:p w:rsidR="00DB5338" w:rsidRPr="00296920" w:rsidRDefault="00DB5338" w:rsidP="00296920">
                    <w:pPr>
                      <w:pStyle w:val="Footer-LegalEntity"/>
                    </w:pPr>
                    <w:r w:rsidRPr="00296920">
                      <w:t>Registered in England No 302132</w:t>
                    </w:r>
                  </w:p>
                </w:txbxContent>
              </v:textbox>
              <w10:wrap anchorx="margin" anchory="margin"/>
            </v:shape>
          </w:pict>
        </mc:Fallback>
      </mc:AlternateContent>
    </w:r>
  </w:p>
  <w:tbl>
    <w:tblPr>
      <w:tblW w:w="4536" w:type="dxa"/>
      <w:tblCellMar>
        <w:left w:w="0" w:type="dxa"/>
        <w:right w:w="0" w:type="dxa"/>
      </w:tblCellMar>
      <w:tblLook w:val="04A0" w:firstRow="1" w:lastRow="0" w:firstColumn="1" w:lastColumn="0" w:noHBand="0" w:noVBand="1"/>
    </w:tblPr>
    <w:tblGrid>
      <w:gridCol w:w="2268"/>
      <w:gridCol w:w="2268"/>
    </w:tblGrid>
    <w:tr w:rsidR="00DB5338" w:rsidRPr="00296920" w:rsidTr="00313E89">
      <w:tc>
        <w:tcPr>
          <w:tcW w:w="2268" w:type="dxa"/>
        </w:tcPr>
        <w:p w:rsidR="005723A6" w:rsidRDefault="007E4C3A" w:rsidP="00296920">
          <w:pPr>
            <w:pStyle w:val="Footer-ContactDetails"/>
          </w:pPr>
          <w:r>
            <w:fldChar w:fldCharType="begin"/>
          </w:r>
          <w:r>
            <w:instrText xml:space="preserve"> DOCPROPERTY  DocFromAddress  \* MERGEFORMAT </w:instrText>
          </w:r>
          <w:r>
            <w:fldChar w:fldCharType="separate"/>
          </w:r>
          <w:r w:rsidR="005723A6">
            <w:t>National Housing Federation</w:t>
          </w:r>
        </w:p>
        <w:p w:rsidR="005723A6" w:rsidRDefault="005723A6" w:rsidP="00296920">
          <w:pPr>
            <w:pStyle w:val="Footer-ContactDetails"/>
          </w:pPr>
          <w:r>
            <w:t>Lion Court</w:t>
          </w:r>
        </w:p>
        <w:p w:rsidR="005723A6" w:rsidRDefault="005723A6" w:rsidP="00296920">
          <w:pPr>
            <w:pStyle w:val="Footer-ContactDetails"/>
          </w:pPr>
          <w:r>
            <w:t>25 Procter Street</w:t>
          </w:r>
        </w:p>
        <w:p w:rsidR="00DB5338" w:rsidRPr="00B304F0" w:rsidRDefault="005723A6" w:rsidP="00296920">
          <w:pPr>
            <w:pStyle w:val="Footer-ContactDetails"/>
          </w:pPr>
          <w:r>
            <w:t>London, WC1V 6NY</w:t>
          </w:r>
          <w:r w:rsidR="007E4C3A">
            <w:fldChar w:fldCharType="end"/>
          </w:r>
        </w:p>
      </w:tc>
      <w:tc>
        <w:tcPr>
          <w:tcW w:w="2268" w:type="dxa"/>
        </w:tcPr>
        <w:p w:rsidR="00DB5338" w:rsidRPr="00B304F0" w:rsidRDefault="00B40121" w:rsidP="00296920">
          <w:pPr>
            <w:pStyle w:val="Footer-ContactDetails"/>
            <w:tabs>
              <w:tab w:val="left" w:pos="425"/>
            </w:tabs>
          </w:pPr>
          <w:fldSimple w:instr=" DOCPROPERTY  DocFromTel  \* MERGEFORMAT ">
            <w:r w:rsidR="005723A6">
              <w:t>Tel</w:t>
            </w:r>
            <w:r w:rsidR="005723A6">
              <w:tab/>
              <w:t>020 7067 1010</w:t>
            </w:r>
          </w:fldSimple>
        </w:p>
        <w:p w:rsidR="00DB5338" w:rsidRPr="00296920" w:rsidRDefault="00296920" w:rsidP="00296920">
          <w:pPr>
            <w:pStyle w:val="Footer-ContactDetails"/>
            <w:tabs>
              <w:tab w:val="left" w:pos="425"/>
            </w:tabs>
          </w:pPr>
          <w:r>
            <w:rPr>
              <w:lang w:val="fr-FR"/>
            </w:rPr>
            <w:fldChar w:fldCharType="begin"/>
          </w:r>
          <w:r w:rsidRPr="00296920">
            <w:instrText xml:space="preserve"> DOCPROPERTY  DocFromFax  \* MERGEFORMAT </w:instrText>
          </w:r>
          <w:r>
            <w:rPr>
              <w:lang w:val="fr-FR"/>
            </w:rPr>
            <w:fldChar w:fldCharType="separate"/>
          </w:r>
          <w:r w:rsidR="005723A6">
            <w:t>Fax</w:t>
          </w:r>
          <w:r w:rsidR="005723A6">
            <w:tab/>
            <w:t>020 7067 1011</w:t>
          </w:r>
          <w:r>
            <w:rPr>
              <w:lang w:val="fr-FR"/>
            </w:rPr>
            <w:fldChar w:fldCharType="end"/>
          </w:r>
        </w:p>
        <w:p w:rsidR="00DB5338" w:rsidRPr="00296920" w:rsidRDefault="00DB5338" w:rsidP="00296920">
          <w:pPr>
            <w:pStyle w:val="Footer-ContactDetails"/>
            <w:tabs>
              <w:tab w:val="left" w:pos="425"/>
            </w:tabs>
          </w:pPr>
          <w:r w:rsidRPr="00296920">
            <w:t>info@housing.org.uk</w:t>
          </w:r>
        </w:p>
        <w:p w:rsidR="00DB5338" w:rsidRPr="00296920" w:rsidRDefault="00DB5338" w:rsidP="00296920">
          <w:pPr>
            <w:pStyle w:val="Footer-ContactDetails"/>
            <w:tabs>
              <w:tab w:val="left" w:pos="425"/>
            </w:tabs>
            <w:rPr>
              <w:lang w:val="fr-FR"/>
            </w:rPr>
          </w:pPr>
          <w:r w:rsidRPr="00296920">
            <w:rPr>
              <w:lang w:val="fr-FR"/>
            </w:rPr>
            <w:t>www.housing.org.uk</w:t>
          </w:r>
        </w:p>
      </w:tc>
    </w:tr>
    <w:tr w:rsidR="00DB5338" w:rsidRPr="00296920" w:rsidTr="00313E89">
      <w:tc>
        <w:tcPr>
          <w:tcW w:w="2268" w:type="dxa"/>
        </w:tcPr>
        <w:p w:rsidR="00DB5338" w:rsidRPr="00296920" w:rsidRDefault="00DB5338" w:rsidP="00296920">
          <w:pPr>
            <w:pStyle w:val="Footer-ContactDetails"/>
            <w:rPr>
              <w:lang w:val="fr-FR"/>
            </w:rPr>
          </w:pPr>
        </w:p>
      </w:tc>
      <w:tc>
        <w:tcPr>
          <w:tcW w:w="2268" w:type="dxa"/>
        </w:tcPr>
        <w:p w:rsidR="00DB5338" w:rsidRPr="00296920" w:rsidRDefault="00DB5338" w:rsidP="00296920">
          <w:pPr>
            <w:pStyle w:val="Footer-ContactDetails"/>
            <w:tabs>
              <w:tab w:val="left" w:pos="340"/>
            </w:tabs>
            <w:rPr>
              <w:lang w:val="fr-FR"/>
            </w:rPr>
          </w:pPr>
        </w:p>
      </w:tc>
    </w:tr>
  </w:tbl>
  <w:p w:rsidR="00DB5338" w:rsidRPr="00296920" w:rsidRDefault="00DB5338" w:rsidP="00DB5338">
    <w:pPr>
      <w:spacing w:after="0" w:line="240" w:lineRule="auto"/>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9EE" w:rsidRDefault="00A919EE" w:rsidP="00974CA9">
      <w:pPr>
        <w:spacing w:after="0" w:line="240" w:lineRule="auto"/>
      </w:pPr>
      <w:r>
        <w:separator/>
      </w:r>
    </w:p>
  </w:footnote>
  <w:footnote w:type="continuationSeparator" w:id="0">
    <w:p w:rsidR="00A919EE" w:rsidRDefault="00A919EE" w:rsidP="00974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A6" w:rsidRDefault="00572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A9" w:rsidRPr="00B14DD1" w:rsidRDefault="00A919EE" w:rsidP="002E7ED6">
    <w:pPr>
      <w:pStyle w:val="Header"/>
      <w:tabs>
        <w:tab w:val="clear" w:pos="9026"/>
      </w:tabs>
      <w:rPr>
        <w:sz w:val="24"/>
        <w:szCs w:val="24"/>
      </w:rPr>
    </w:pPr>
    <w:sdt>
      <w:sdtPr>
        <w:rPr>
          <w:sz w:val="24"/>
          <w:szCs w:val="24"/>
        </w:rPr>
        <w:id w:val="566695297"/>
        <w:docPartObj>
          <w:docPartGallery w:val="Watermarks"/>
          <w:docPartUnique/>
        </w:docPartObj>
      </w:sdtPr>
      <w:sdtEndPr/>
      <w:sdtContent>
        <w:r>
          <w:rPr>
            <w:noProof/>
            <w:sz w:val="24"/>
            <w:szCs w:val="24"/>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E7ED6" w:rsidRPr="00BA37AE">
      <w:rPr>
        <w:noProof/>
        <w:sz w:val="24"/>
        <w:szCs w:val="24"/>
        <w:lang w:eastAsia="en-GB"/>
      </w:rPr>
      <w:drawing>
        <wp:anchor distT="0" distB="0" distL="114300" distR="114300" simplePos="0" relativeHeight="251655680" behindDoc="0" locked="1" layoutInCell="1" allowOverlap="1" wp14:anchorId="21063706" wp14:editId="0679AD03">
          <wp:simplePos x="0" y="0"/>
          <wp:positionH relativeFrom="margin">
            <wp:align>right</wp:align>
          </wp:positionH>
          <wp:positionV relativeFrom="page">
            <wp:posOffset>360045</wp:posOffset>
          </wp:positionV>
          <wp:extent cx="1389600" cy="741600"/>
          <wp:effectExtent l="0" t="0" r="1270" b="1905"/>
          <wp:wrapNone/>
          <wp:docPr id="3" name="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F-Logo-BlueTin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74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338" w:rsidRDefault="00C25A9E">
    <w:pPr>
      <w:pStyle w:val="Header"/>
    </w:pPr>
    <w:r>
      <w:rPr>
        <w:noProof/>
        <w:lang w:eastAsia="en-GB"/>
      </w:rPr>
      <w:drawing>
        <wp:anchor distT="0" distB="0" distL="114300" distR="114300" simplePos="0" relativeHeight="251658752" behindDoc="0" locked="1" layoutInCell="1" allowOverlap="1" wp14:anchorId="04EEF8AD" wp14:editId="5EC6BB3E">
          <wp:simplePos x="0" y="0"/>
          <wp:positionH relativeFrom="margin">
            <wp:align>right</wp:align>
          </wp:positionH>
          <wp:positionV relativeFrom="page">
            <wp:posOffset>358775</wp:posOffset>
          </wp:positionV>
          <wp:extent cx="1389600" cy="727200"/>
          <wp:effectExtent l="0" t="0" r="1270" b="0"/>
          <wp:wrapNone/>
          <wp:docPr id="26" name="Logo (white)" descr="NHF-Logo-White.gi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F-Logo-White.gif"/>
                  <pic:cNvPicPr/>
                </pic:nvPicPr>
                <pic:blipFill>
                  <a:blip r:embed="rId1" cstate="print"/>
                  <a:stretch>
                    <a:fillRect/>
                  </a:stretch>
                </pic:blipFill>
                <pic:spPr>
                  <a:xfrm>
                    <a:off x="0" y="0"/>
                    <a:ext cx="1389600" cy="727200"/>
                  </a:xfrm>
                  <a:prstGeom prst="rect">
                    <a:avLst/>
                  </a:prstGeom>
                </pic:spPr>
              </pic:pic>
            </a:graphicData>
          </a:graphic>
          <wp14:sizeRelH relativeFrom="margin">
            <wp14:pctWidth>0</wp14:pctWidth>
          </wp14:sizeRelH>
          <wp14:sizeRelV relativeFrom="margin">
            <wp14:pctHeight>0</wp14:pctHeight>
          </wp14:sizeRelV>
        </wp:anchor>
      </w:drawing>
    </w:r>
    <w:r w:rsidR="00DB5338" w:rsidRPr="00BA37AE">
      <w:rPr>
        <w:noProof/>
        <w:sz w:val="24"/>
        <w:szCs w:val="24"/>
        <w:lang w:eastAsia="en-GB"/>
      </w:rPr>
      <w:drawing>
        <wp:anchor distT="0" distB="0" distL="114300" distR="114300" simplePos="0" relativeHeight="251657728" behindDoc="0" locked="1" layoutInCell="1" allowOverlap="1" wp14:anchorId="090A34C9" wp14:editId="6797AEC7">
          <wp:simplePos x="0" y="0"/>
          <wp:positionH relativeFrom="margin">
            <wp:align>right</wp:align>
          </wp:positionH>
          <wp:positionV relativeFrom="page">
            <wp:posOffset>360045</wp:posOffset>
          </wp:positionV>
          <wp:extent cx="1389600" cy="741600"/>
          <wp:effectExtent l="0" t="0" r="1270" b="1905"/>
          <wp:wrapNone/>
          <wp:docPr id="2" name="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F-Logo-BlueTint.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9600" cy="74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93C87A4"/>
    <w:lvl w:ilvl="0">
      <w:start w:val="1"/>
      <w:numFmt w:val="decimal"/>
      <w:lvlText w:val="%1."/>
      <w:lvlJc w:val="left"/>
      <w:pPr>
        <w:tabs>
          <w:tab w:val="num" w:pos="1134"/>
        </w:tabs>
        <w:ind w:left="1134" w:hanging="285"/>
      </w:pPr>
      <w:rPr>
        <w:rFonts w:hint="default"/>
      </w:rPr>
    </w:lvl>
  </w:abstractNum>
  <w:abstractNum w:abstractNumId="1" w15:restartNumberingAfterBreak="0">
    <w:nsid w:val="FFFFFF7E"/>
    <w:multiLevelType w:val="singleLevel"/>
    <w:tmpl w:val="26862AFA"/>
    <w:lvl w:ilvl="0">
      <w:start w:val="1"/>
      <w:numFmt w:val="decimal"/>
      <w:lvlText w:val="%1."/>
      <w:lvlJc w:val="left"/>
      <w:pPr>
        <w:tabs>
          <w:tab w:val="num" w:pos="851"/>
        </w:tabs>
        <w:ind w:left="851" w:hanging="285"/>
      </w:pPr>
      <w:rPr>
        <w:rFonts w:hint="default"/>
      </w:rPr>
    </w:lvl>
  </w:abstractNum>
  <w:abstractNum w:abstractNumId="2" w15:restartNumberingAfterBreak="0">
    <w:nsid w:val="FFFFFF7F"/>
    <w:multiLevelType w:val="singleLevel"/>
    <w:tmpl w:val="C304FAFC"/>
    <w:lvl w:ilvl="0">
      <w:start w:val="1"/>
      <w:numFmt w:val="decimal"/>
      <w:lvlText w:val="%1."/>
      <w:lvlJc w:val="left"/>
      <w:pPr>
        <w:tabs>
          <w:tab w:val="num" w:pos="567"/>
        </w:tabs>
        <w:ind w:left="567" w:hanging="284"/>
      </w:pPr>
      <w:rPr>
        <w:rFonts w:hint="default"/>
      </w:rPr>
    </w:lvl>
  </w:abstractNum>
  <w:abstractNum w:abstractNumId="3" w15:restartNumberingAfterBreak="0">
    <w:nsid w:val="FFFFFF81"/>
    <w:multiLevelType w:val="singleLevel"/>
    <w:tmpl w:val="32429902"/>
    <w:lvl w:ilvl="0">
      <w:start w:val="1"/>
      <w:numFmt w:val="bullet"/>
      <w:lvlText w:val=""/>
      <w:lvlJc w:val="left"/>
      <w:pPr>
        <w:tabs>
          <w:tab w:val="num" w:pos="1134"/>
        </w:tabs>
        <w:ind w:left="1134" w:hanging="285"/>
      </w:pPr>
      <w:rPr>
        <w:rFonts w:ascii="Symbol" w:hAnsi="Symbol" w:hint="default"/>
      </w:rPr>
    </w:lvl>
  </w:abstractNum>
  <w:abstractNum w:abstractNumId="4" w15:restartNumberingAfterBreak="0">
    <w:nsid w:val="FFFFFF82"/>
    <w:multiLevelType w:val="singleLevel"/>
    <w:tmpl w:val="278690F2"/>
    <w:lvl w:ilvl="0">
      <w:start w:val="1"/>
      <w:numFmt w:val="bullet"/>
      <w:lvlText w:val=""/>
      <w:lvlJc w:val="left"/>
      <w:pPr>
        <w:ind w:left="851" w:hanging="285"/>
      </w:pPr>
      <w:rPr>
        <w:rFonts w:ascii="Symbol" w:hAnsi="Symbol" w:hint="default"/>
      </w:rPr>
    </w:lvl>
  </w:abstractNum>
  <w:abstractNum w:abstractNumId="5" w15:restartNumberingAfterBreak="0">
    <w:nsid w:val="FFFFFF83"/>
    <w:multiLevelType w:val="singleLevel"/>
    <w:tmpl w:val="87F0917E"/>
    <w:lvl w:ilvl="0">
      <w:start w:val="1"/>
      <w:numFmt w:val="bullet"/>
      <w:lvlText w:val=""/>
      <w:lvlJc w:val="left"/>
      <w:pPr>
        <w:tabs>
          <w:tab w:val="num" w:pos="567"/>
        </w:tabs>
        <w:ind w:left="567" w:hanging="284"/>
      </w:pPr>
      <w:rPr>
        <w:rFonts w:ascii="Symbol" w:hAnsi="Symbol" w:hint="default"/>
      </w:rPr>
    </w:lvl>
  </w:abstractNum>
  <w:abstractNum w:abstractNumId="6" w15:restartNumberingAfterBreak="0">
    <w:nsid w:val="FFFFFF89"/>
    <w:multiLevelType w:val="singleLevel"/>
    <w:tmpl w:val="CE46E40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EB374B"/>
    <w:multiLevelType w:val="hybridMultilevel"/>
    <w:tmpl w:val="D70C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28A15F5"/>
    <w:multiLevelType w:val="multilevel"/>
    <w:tmpl w:val="3D9C176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C424B6"/>
    <w:multiLevelType w:val="hybridMultilevel"/>
    <w:tmpl w:val="3322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35055E"/>
    <w:multiLevelType w:val="hybridMultilevel"/>
    <w:tmpl w:val="209E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905540"/>
    <w:multiLevelType w:val="hybridMultilevel"/>
    <w:tmpl w:val="97AE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85012F"/>
    <w:multiLevelType w:val="hybridMultilevel"/>
    <w:tmpl w:val="70887372"/>
    <w:lvl w:ilvl="0" w:tplc="16E22786">
      <w:start w:val="1"/>
      <w:numFmt w:val="bullet"/>
      <w:pStyle w:val="ListParagraph"/>
      <w:lvlText w:val=""/>
      <w:lvlJc w:val="left"/>
      <w:pPr>
        <w:ind w:left="720" w:hanging="360"/>
      </w:pPr>
      <w:rPr>
        <w:rFonts w:ascii="Symbol" w:hAnsi="Symbol" w:hint="default"/>
      </w:rPr>
    </w:lvl>
    <w:lvl w:ilvl="1" w:tplc="B372B136" w:tentative="1">
      <w:start w:val="1"/>
      <w:numFmt w:val="bullet"/>
      <w:lvlText w:val="o"/>
      <w:lvlJc w:val="left"/>
      <w:pPr>
        <w:ind w:left="1440" w:hanging="360"/>
      </w:pPr>
      <w:rPr>
        <w:rFonts w:ascii="Courier New" w:hAnsi="Courier New" w:cs="Courier New" w:hint="default"/>
      </w:rPr>
    </w:lvl>
    <w:lvl w:ilvl="2" w:tplc="ED4E4986" w:tentative="1">
      <w:start w:val="1"/>
      <w:numFmt w:val="bullet"/>
      <w:lvlText w:val=""/>
      <w:lvlJc w:val="left"/>
      <w:pPr>
        <w:ind w:left="2160" w:hanging="360"/>
      </w:pPr>
      <w:rPr>
        <w:rFonts w:ascii="Wingdings" w:hAnsi="Wingdings" w:hint="default"/>
      </w:rPr>
    </w:lvl>
    <w:lvl w:ilvl="3" w:tplc="223A85D2" w:tentative="1">
      <w:start w:val="1"/>
      <w:numFmt w:val="bullet"/>
      <w:lvlText w:val=""/>
      <w:lvlJc w:val="left"/>
      <w:pPr>
        <w:ind w:left="2880" w:hanging="360"/>
      </w:pPr>
      <w:rPr>
        <w:rFonts w:ascii="Symbol" w:hAnsi="Symbol" w:hint="default"/>
      </w:rPr>
    </w:lvl>
    <w:lvl w:ilvl="4" w:tplc="43AA3746" w:tentative="1">
      <w:start w:val="1"/>
      <w:numFmt w:val="bullet"/>
      <w:lvlText w:val="o"/>
      <w:lvlJc w:val="left"/>
      <w:pPr>
        <w:ind w:left="3600" w:hanging="360"/>
      </w:pPr>
      <w:rPr>
        <w:rFonts w:ascii="Courier New" w:hAnsi="Courier New" w:cs="Courier New" w:hint="default"/>
      </w:rPr>
    </w:lvl>
    <w:lvl w:ilvl="5" w:tplc="FF201292" w:tentative="1">
      <w:start w:val="1"/>
      <w:numFmt w:val="bullet"/>
      <w:lvlText w:val=""/>
      <w:lvlJc w:val="left"/>
      <w:pPr>
        <w:ind w:left="4320" w:hanging="360"/>
      </w:pPr>
      <w:rPr>
        <w:rFonts w:ascii="Wingdings" w:hAnsi="Wingdings" w:hint="default"/>
      </w:rPr>
    </w:lvl>
    <w:lvl w:ilvl="6" w:tplc="C958E4FC" w:tentative="1">
      <w:start w:val="1"/>
      <w:numFmt w:val="bullet"/>
      <w:lvlText w:val=""/>
      <w:lvlJc w:val="left"/>
      <w:pPr>
        <w:ind w:left="5040" w:hanging="360"/>
      </w:pPr>
      <w:rPr>
        <w:rFonts w:ascii="Symbol" w:hAnsi="Symbol" w:hint="default"/>
      </w:rPr>
    </w:lvl>
    <w:lvl w:ilvl="7" w:tplc="38EC456A" w:tentative="1">
      <w:start w:val="1"/>
      <w:numFmt w:val="bullet"/>
      <w:lvlText w:val="o"/>
      <w:lvlJc w:val="left"/>
      <w:pPr>
        <w:ind w:left="5760" w:hanging="360"/>
      </w:pPr>
      <w:rPr>
        <w:rFonts w:ascii="Courier New" w:hAnsi="Courier New" w:cs="Courier New" w:hint="default"/>
      </w:rPr>
    </w:lvl>
    <w:lvl w:ilvl="8" w:tplc="8626E40E" w:tentative="1">
      <w:start w:val="1"/>
      <w:numFmt w:val="bullet"/>
      <w:lvlText w:val=""/>
      <w:lvlJc w:val="left"/>
      <w:pPr>
        <w:ind w:left="6480" w:hanging="360"/>
      </w:pPr>
      <w:rPr>
        <w:rFonts w:ascii="Wingdings" w:hAnsi="Wingdings" w:hint="default"/>
      </w:rPr>
    </w:lvl>
  </w:abstractNum>
  <w:abstractNum w:abstractNumId="13" w15:restartNumberingAfterBreak="0">
    <w:nsid w:val="165B649F"/>
    <w:multiLevelType w:val="hybridMultilevel"/>
    <w:tmpl w:val="0E36B354"/>
    <w:lvl w:ilvl="0" w:tplc="5AACDD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F030BC"/>
    <w:multiLevelType w:val="hybridMultilevel"/>
    <w:tmpl w:val="98DA4AD0"/>
    <w:lvl w:ilvl="0" w:tplc="08090001">
      <w:start w:val="2"/>
      <w:numFmt w:val="decimal"/>
      <w:lvlText w:val="%1."/>
      <w:lvlJc w:val="left"/>
      <w:pPr>
        <w:ind w:left="-207" w:hanging="360"/>
      </w:pPr>
      <w:rPr>
        <w:rFonts w:hint="default"/>
      </w:rPr>
    </w:lvl>
    <w:lvl w:ilvl="1" w:tplc="08090003" w:tentative="1">
      <w:start w:val="1"/>
      <w:numFmt w:val="lowerLetter"/>
      <w:lvlText w:val="%2."/>
      <w:lvlJc w:val="left"/>
      <w:pPr>
        <w:ind w:left="513" w:hanging="360"/>
      </w:pPr>
    </w:lvl>
    <w:lvl w:ilvl="2" w:tplc="08090005" w:tentative="1">
      <w:start w:val="1"/>
      <w:numFmt w:val="lowerRoman"/>
      <w:lvlText w:val="%3."/>
      <w:lvlJc w:val="right"/>
      <w:pPr>
        <w:ind w:left="1233" w:hanging="180"/>
      </w:pPr>
    </w:lvl>
    <w:lvl w:ilvl="3" w:tplc="08090001" w:tentative="1">
      <w:start w:val="1"/>
      <w:numFmt w:val="decimal"/>
      <w:lvlText w:val="%4."/>
      <w:lvlJc w:val="left"/>
      <w:pPr>
        <w:ind w:left="1953" w:hanging="360"/>
      </w:pPr>
    </w:lvl>
    <w:lvl w:ilvl="4" w:tplc="08090003" w:tentative="1">
      <w:start w:val="1"/>
      <w:numFmt w:val="lowerLetter"/>
      <w:lvlText w:val="%5."/>
      <w:lvlJc w:val="left"/>
      <w:pPr>
        <w:ind w:left="2673" w:hanging="360"/>
      </w:pPr>
    </w:lvl>
    <w:lvl w:ilvl="5" w:tplc="08090005" w:tentative="1">
      <w:start w:val="1"/>
      <w:numFmt w:val="lowerRoman"/>
      <w:lvlText w:val="%6."/>
      <w:lvlJc w:val="right"/>
      <w:pPr>
        <w:ind w:left="3393" w:hanging="180"/>
      </w:pPr>
    </w:lvl>
    <w:lvl w:ilvl="6" w:tplc="08090001" w:tentative="1">
      <w:start w:val="1"/>
      <w:numFmt w:val="decimal"/>
      <w:lvlText w:val="%7."/>
      <w:lvlJc w:val="left"/>
      <w:pPr>
        <w:ind w:left="4113" w:hanging="360"/>
      </w:pPr>
    </w:lvl>
    <w:lvl w:ilvl="7" w:tplc="08090003" w:tentative="1">
      <w:start w:val="1"/>
      <w:numFmt w:val="lowerLetter"/>
      <w:lvlText w:val="%8."/>
      <w:lvlJc w:val="left"/>
      <w:pPr>
        <w:ind w:left="4833" w:hanging="360"/>
      </w:pPr>
    </w:lvl>
    <w:lvl w:ilvl="8" w:tplc="08090005" w:tentative="1">
      <w:start w:val="1"/>
      <w:numFmt w:val="lowerRoman"/>
      <w:lvlText w:val="%9."/>
      <w:lvlJc w:val="right"/>
      <w:pPr>
        <w:ind w:left="5553" w:hanging="180"/>
      </w:pPr>
    </w:lvl>
  </w:abstractNum>
  <w:abstractNum w:abstractNumId="15" w15:restartNumberingAfterBreak="0">
    <w:nsid w:val="234F3B34"/>
    <w:multiLevelType w:val="hybridMultilevel"/>
    <w:tmpl w:val="EC50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5C3010"/>
    <w:multiLevelType w:val="hybridMultilevel"/>
    <w:tmpl w:val="2CAE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1A7344"/>
    <w:multiLevelType w:val="hybridMultilevel"/>
    <w:tmpl w:val="A1445C46"/>
    <w:lvl w:ilvl="0" w:tplc="3A7276A2">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8" w15:restartNumberingAfterBreak="0">
    <w:nsid w:val="2A832562"/>
    <w:multiLevelType w:val="hybridMultilevel"/>
    <w:tmpl w:val="A4A0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FC2C59"/>
    <w:multiLevelType w:val="multilevel"/>
    <w:tmpl w:val="3D9C1764"/>
    <w:styleLink w:val="BulletList"/>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700E9C"/>
    <w:multiLevelType w:val="hybridMultilevel"/>
    <w:tmpl w:val="59AA34E6"/>
    <w:lvl w:ilvl="0" w:tplc="4D566A7C">
      <w:start w:val="1"/>
      <w:numFmt w:val="bullet"/>
      <w:lvlText w:val=""/>
      <w:lvlJc w:val="left"/>
      <w:pPr>
        <w:ind w:left="360" w:hanging="360"/>
      </w:pPr>
      <w:rPr>
        <w:rFonts w:ascii="Symbol" w:hAnsi="Symbol" w:hint="default"/>
      </w:rPr>
    </w:lvl>
    <w:lvl w:ilvl="1" w:tplc="76287CF8" w:tentative="1">
      <w:start w:val="1"/>
      <w:numFmt w:val="bullet"/>
      <w:lvlText w:val="o"/>
      <w:lvlJc w:val="left"/>
      <w:pPr>
        <w:ind w:left="1080" w:hanging="360"/>
      </w:pPr>
      <w:rPr>
        <w:rFonts w:ascii="Courier New" w:hAnsi="Courier New" w:cs="Courier New" w:hint="default"/>
      </w:rPr>
    </w:lvl>
    <w:lvl w:ilvl="2" w:tplc="B6B4C396" w:tentative="1">
      <w:start w:val="1"/>
      <w:numFmt w:val="bullet"/>
      <w:lvlText w:val=""/>
      <w:lvlJc w:val="left"/>
      <w:pPr>
        <w:ind w:left="1800" w:hanging="360"/>
      </w:pPr>
      <w:rPr>
        <w:rFonts w:ascii="Wingdings" w:hAnsi="Wingdings" w:hint="default"/>
      </w:rPr>
    </w:lvl>
    <w:lvl w:ilvl="3" w:tplc="F222CDBC" w:tentative="1">
      <w:start w:val="1"/>
      <w:numFmt w:val="bullet"/>
      <w:lvlText w:val=""/>
      <w:lvlJc w:val="left"/>
      <w:pPr>
        <w:ind w:left="2520" w:hanging="360"/>
      </w:pPr>
      <w:rPr>
        <w:rFonts w:ascii="Symbol" w:hAnsi="Symbol" w:hint="default"/>
      </w:rPr>
    </w:lvl>
    <w:lvl w:ilvl="4" w:tplc="1D1C1328" w:tentative="1">
      <w:start w:val="1"/>
      <w:numFmt w:val="bullet"/>
      <w:lvlText w:val="o"/>
      <w:lvlJc w:val="left"/>
      <w:pPr>
        <w:ind w:left="3240" w:hanging="360"/>
      </w:pPr>
      <w:rPr>
        <w:rFonts w:ascii="Courier New" w:hAnsi="Courier New" w:cs="Courier New" w:hint="default"/>
      </w:rPr>
    </w:lvl>
    <w:lvl w:ilvl="5" w:tplc="68A64704" w:tentative="1">
      <w:start w:val="1"/>
      <w:numFmt w:val="bullet"/>
      <w:lvlText w:val=""/>
      <w:lvlJc w:val="left"/>
      <w:pPr>
        <w:ind w:left="3960" w:hanging="360"/>
      </w:pPr>
      <w:rPr>
        <w:rFonts w:ascii="Wingdings" w:hAnsi="Wingdings" w:hint="default"/>
      </w:rPr>
    </w:lvl>
    <w:lvl w:ilvl="6" w:tplc="CC3EFFCC" w:tentative="1">
      <w:start w:val="1"/>
      <w:numFmt w:val="bullet"/>
      <w:lvlText w:val=""/>
      <w:lvlJc w:val="left"/>
      <w:pPr>
        <w:ind w:left="4680" w:hanging="360"/>
      </w:pPr>
      <w:rPr>
        <w:rFonts w:ascii="Symbol" w:hAnsi="Symbol" w:hint="default"/>
      </w:rPr>
    </w:lvl>
    <w:lvl w:ilvl="7" w:tplc="BBE280E6" w:tentative="1">
      <w:start w:val="1"/>
      <w:numFmt w:val="bullet"/>
      <w:lvlText w:val="o"/>
      <w:lvlJc w:val="left"/>
      <w:pPr>
        <w:ind w:left="5400" w:hanging="360"/>
      </w:pPr>
      <w:rPr>
        <w:rFonts w:ascii="Courier New" w:hAnsi="Courier New" w:cs="Courier New" w:hint="default"/>
      </w:rPr>
    </w:lvl>
    <w:lvl w:ilvl="8" w:tplc="734EE78A" w:tentative="1">
      <w:start w:val="1"/>
      <w:numFmt w:val="bullet"/>
      <w:lvlText w:val=""/>
      <w:lvlJc w:val="left"/>
      <w:pPr>
        <w:ind w:left="6120" w:hanging="360"/>
      </w:pPr>
      <w:rPr>
        <w:rFonts w:ascii="Wingdings" w:hAnsi="Wingdings" w:hint="default"/>
      </w:rPr>
    </w:lvl>
  </w:abstractNum>
  <w:abstractNum w:abstractNumId="21" w15:restartNumberingAfterBreak="0">
    <w:nsid w:val="496E4DCF"/>
    <w:multiLevelType w:val="hybridMultilevel"/>
    <w:tmpl w:val="30569C04"/>
    <w:lvl w:ilvl="0" w:tplc="08090001">
      <w:start w:val="1"/>
      <w:numFmt w:val="bullet"/>
      <w:lvlText w:val=""/>
      <w:lvlJc w:val="left"/>
      <w:pPr>
        <w:ind w:left="720" w:hanging="360"/>
      </w:pPr>
      <w:rPr>
        <w:rFonts w:ascii="Symbol" w:hAnsi="Symbol" w:hint="default"/>
      </w:rPr>
    </w:lvl>
    <w:lvl w:ilvl="1" w:tplc="E7507910">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694E0C"/>
    <w:multiLevelType w:val="multilevel"/>
    <w:tmpl w:val="E2D22128"/>
    <w:name w:val="NHFBullets"/>
    <w:lvl w:ilvl="0">
      <w:start w:val="1"/>
      <w:numFmt w:val="bullet"/>
      <w:pStyle w:val="ListBullet"/>
      <w:lvlText w:val=""/>
      <w:lvlJc w:val="left"/>
      <w:pPr>
        <w:tabs>
          <w:tab w:val="num" w:pos="284"/>
        </w:tabs>
        <w:ind w:left="284" w:hanging="284"/>
      </w:pPr>
      <w:rPr>
        <w:rFonts w:ascii="Symbol" w:hAnsi="Symbol" w:hint="default"/>
        <w:color w:val="000000" w:themeColor="text1"/>
      </w:rPr>
    </w:lvl>
    <w:lvl w:ilvl="1">
      <w:start w:val="1"/>
      <w:numFmt w:val="bullet"/>
      <w:pStyle w:val="ListBullet2"/>
      <w:lvlText w:val=""/>
      <w:lvlJc w:val="left"/>
      <w:pPr>
        <w:tabs>
          <w:tab w:val="num" w:pos="567"/>
        </w:tabs>
        <w:ind w:left="567" w:hanging="283"/>
      </w:pPr>
      <w:rPr>
        <w:rFonts w:ascii="Symbol" w:hAnsi="Symbol" w:hint="default"/>
        <w:color w:val="003C75" w:themeColor="text2"/>
      </w:rPr>
    </w:lvl>
    <w:lvl w:ilvl="2">
      <w:start w:val="1"/>
      <w:numFmt w:val="bullet"/>
      <w:pStyle w:val="ListBullet3"/>
      <w:lvlText w:val=""/>
      <w:lvlJc w:val="left"/>
      <w:pPr>
        <w:tabs>
          <w:tab w:val="num" w:pos="851"/>
        </w:tabs>
        <w:ind w:left="794" w:hanging="227"/>
      </w:pPr>
      <w:rPr>
        <w:rFonts w:ascii="Symbol" w:hAnsi="Symbol" w:hint="default"/>
        <w:color w:val="678181" w:themeColor="accent5"/>
      </w:rPr>
    </w:lvl>
    <w:lvl w:ilvl="3">
      <w:start w:val="1"/>
      <w:numFmt w:val="bullet"/>
      <w:pStyle w:val="ListBullet4"/>
      <w:lvlText w:val=""/>
      <w:lvlJc w:val="left"/>
      <w:pPr>
        <w:tabs>
          <w:tab w:val="num" w:pos="1134"/>
        </w:tabs>
        <w:ind w:left="1134" w:hanging="283"/>
      </w:pPr>
      <w:rPr>
        <w:rFonts w:ascii="Symbol" w:hAnsi="Symbol" w:hint="default"/>
        <w:color w:val="57253A" w:themeColor="accent6"/>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3" w15:restartNumberingAfterBreak="0">
    <w:nsid w:val="4BC63BC4"/>
    <w:multiLevelType w:val="hybridMultilevel"/>
    <w:tmpl w:val="1AEA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812C76"/>
    <w:multiLevelType w:val="hybridMultilevel"/>
    <w:tmpl w:val="B424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6A6E07"/>
    <w:multiLevelType w:val="multilevel"/>
    <w:tmpl w:val="4FD4FCE0"/>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2."/>
      <w:lvlJc w:val="left"/>
      <w:pPr>
        <w:tabs>
          <w:tab w:val="num" w:pos="567"/>
        </w:tabs>
        <w:ind w:left="567" w:hanging="283"/>
      </w:pPr>
      <w:rPr>
        <w:rFonts w:hint="default"/>
        <w:color w:val="003C75" w:themeColor="text2"/>
      </w:rPr>
    </w:lvl>
    <w:lvl w:ilvl="2">
      <w:start w:val="1"/>
      <w:numFmt w:val="decimal"/>
      <w:pStyle w:val="ListNumber3"/>
      <w:lvlText w:val="%3."/>
      <w:lvlJc w:val="left"/>
      <w:pPr>
        <w:tabs>
          <w:tab w:val="num" w:pos="851"/>
        </w:tabs>
        <w:ind w:left="851" w:hanging="284"/>
      </w:pPr>
      <w:rPr>
        <w:rFonts w:hint="default"/>
        <w:color w:val="678181" w:themeColor="accent5"/>
      </w:rPr>
    </w:lvl>
    <w:lvl w:ilvl="3">
      <w:start w:val="1"/>
      <w:numFmt w:val="decimal"/>
      <w:pStyle w:val="ListNumber4"/>
      <w:lvlText w:val="%4."/>
      <w:lvlJc w:val="left"/>
      <w:pPr>
        <w:tabs>
          <w:tab w:val="num" w:pos="1134"/>
        </w:tabs>
        <w:ind w:left="1134" w:hanging="283"/>
      </w:pPr>
      <w:rPr>
        <w:rFonts w:hint="default"/>
        <w:color w:val="57253A" w:themeColor="accent6"/>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6" w15:restartNumberingAfterBreak="0">
    <w:nsid w:val="657879D5"/>
    <w:multiLevelType w:val="multilevel"/>
    <w:tmpl w:val="7AE07CE6"/>
    <w:lvl w:ilvl="0">
      <w:start w:val="1"/>
      <w:numFmt w:val="decimal"/>
      <w:pStyle w:val="Heading1"/>
      <w:lvlText w:val="%1."/>
      <w:lvlJc w:val="left"/>
      <w:pPr>
        <w:ind w:left="0" w:hanging="567"/>
      </w:pPr>
      <w:rPr>
        <w:rFonts w:hint="default"/>
      </w:rPr>
    </w:lvl>
    <w:lvl w:ilvl="1">
      <w:start w:val="1"/>
      <w:numFmt w:val="decimal"/>
      <w:pStyle w:val="Heading2"/>
      <w:lvlText w:val="%1.%2"/>
      <w:lvlJc w:val="left"/>
      <w:pPr>
        <w:ind w:left="0" w:hanging="567"/>
      </w:pPr>
      <w:rPr>
        <w:rFonts w:hint="default"/>
      </w:rPr>
    </w:lvl>
    <w:lvl w:ilvl="2">
      <w:start w:val="1"/>
      <w:numFmt w:val="none"/>
      <w:lvlText w:val=""/>
      <w:lvlJc w:val="right"/>
      <w:pPr>
        <w:ind w:left="0" w:hanging="567"/>
      </w:pPr>
      <w:rPr>
        <w:rFonts w:hint="default"/>
      </w:rPr>
    </w:lvl>
    <w:lvl w:ilvl="3">
      <w:start w:val="1"/>
      <w:numFmt w:val="none"/>
      <w:lvlText w:val=""/>
      <w:lvlJc w:val="left"/>
      <w:pPr>
        <w:ind w:left="0" w:hanging="567"/>
      </w:pPr>
      <w:rPr>
        <w:rFonts w:hint="default"/>
      </w:rPr>
    </w:lvl>
    <w:lvl w:ilvl="4">
      <w:start w:val="1"/>
      <w:numFmt w:val="none"/>
      <w:lvlText w:val=""/>
      <w:lvlJc w:val="left"/>
      <w:pPr>
        <w:ind w:left="0" w:hanging="567"/>
      </w:pPr>
      <w:rPr>
        <w:rFonts w:hint="default"/>
      </w:rPr>
    </w:lvl>
    <w:lvl w:ilvl="5">
      <w:start w:val="1"/>
      <w:numFmt w:val="none"/>
      <w:lvlText w:val=""/>
      <w:lvlJc w:val="right"/>
      <w:pPr>
        <w:ind w:left="0" w:hanging="567"/>
      </w:pPr>
      <w:rPr>
        <w:rFonts w:hint="default"/>
      </w:rPr>
    </w:lvl>
    <w:lvl w:ilvl="6">
      <w:start w:val="1"/>
      <w:numFmt w:val="none"/>
      <w:lvlText w:val=""/>
      <w:lvlJc w:val="left"/>
      <w:pPr>
        <w:ind w:left="0" w:hanging="567"/>
      </w:pPr>
      <w:rPr>
        <w:rFonts w:hint="default"/>
      </w:rPr>
    </w:lvl>
    <w:lvl w:ilvl="7">
      <w:start w:val="1"/>
      <w:numFmt w:val="none"/>
      <w:lvlText w:val=""/>
      <w:lvlJc w:val="left"/>
      <w:pPr>
        <w:ind w:left="0" w:hanging="567"/>
      </w:pPr>
      <w:rPr>
        <w:rFonts w:hint="default"/>
      </w:rPr>
    </w:lvl>
    <w:lvl w:ilvl="8">
      <w:start w:val="1"/>
      <w:numFmt w:val="none"/>
      <w:lvlText w:val=""/>
      <w:lvlJc w:val="right"/>
      <w:pPr>
        <w:ind w:left="0" w:hanging="567"/>
      </w:pPr>
      <w:rPr>
        <w:rFonts w:hint="default"/>
      </w:rPr>
    </w:lvl>
  </w:abstractNum>
  <w:abstractNum w:abstractNumId="27" w15:restartNumberingAfterBreak="0">
    <w:nsid w:val="65DB4381"/>
    <w:multiLevelType w:val="hybridMultilevel"/>
    <w:tmpl w:val="EC1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9A16C9"/>
    <w:multiLevelType w:val="hybridMultilevel"/>
    <w:tmpl w:val="ACEA058E"/>
    <w:lvl w:ilvl="0" w:tplc="6346D5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E54D4"/>
    <w:multiLevelType w:val="hybridMultilevel"/>
    <w:tmpl w:val="116226FE"/>
    <w:lvl w:ilvl="0" w:tplc="EB746B72">
      <w:start w:val="1"/>
      <w:numFmt w:val="bullet"/>
      <w:pStyle w:val="SynopsisBulletList"/>
      <w:lvlText w:val=""/>
      <w:lvlJc w:val="left"/>
      <w:pPr>
        <w:ind w:left="720" w:hanging="360"/>
      </w:pPr>
      <w:rPr>
        <w:rFonts w:ascii="Symbol" w:hAnsi="Symbol" w:hint="default"/>
      </w:rPr>
    </w:lvl>
    <w:lvl w:ilvl="1" w:tplc="672A4FAA" w:tentative="1">
      <w:start w:val="1"/>
      <w:numFmt w:val="bullet"/>
      <w:lvlText w:val="o"/>
      <w:lvlJc w:val="left"/>
      <w:pPr>
        <w:ind w:left="1440" w:hanging="360"/>
      </w:pPr>
      <w:rPr>
        <w:rFonts w:ascii="Courier New" w:hAnsi="Courier New" w:cs="Courier New" w:hint="default"/>
      </w:rPr>
    </w:lvl>
    <w:lvl w:ilvl="2" w:tplc="87789F7C" w:tentative="1">
      <w:start w:val="1"/>
      <w:numFmt w:val="bullet"/>
      <w:lvlText w:val=""/>
      <w:lvlJc w:val="left"/>
      <w:pPr>
        <w:ind w:left="2160" w:hanging="360"/>
      </w:pPr>
      <w:rPr>
        <w:rFonts w:ascii="Wingdings" w:hAnsi="Wingdings" w:hint="default"/>
      </w:rPr>
    </w:lvl>
    <w:lvl w:ilvl="3" w:tplc="E48EDE52" w:tentative="1">
      <w:start w:val="1"/>
      <w:numFmt w:val="bullet"/>
      <w:lvlText w:val=""/>
      <w:lvlJc w:val="left"/>
      <w:pPr>
        <w:ind w:left="2880" w:hanging="360"/>
      </w:pPr>
      <w:rPr>
        <w:rFonts w:ascii="Symbol" w:hAnsi="Symbol" w:hint="default"/>
      </w:rPr>
    </w:lvl>
    <w:lvl w:ilvl="4" w:tplc="9470F192" w:tentative="1">
      <w:start w:val="1"/>
      <w:numFmt w:val="bullet"/>
      <w:lvlText w:val="o"/>
      <w:lvlJc w:val="left"/>
      <w:pPr>
        <w:ind w:left="3600" w:hanging="360"/>
      </w:pPr>
      <w:rPr>
        <w:rFonts w:ascii="Courier New" w:hAnsi="Courier New" w:cs="Courier New" w:hint="default"/>
      </w:rPr>
    </w:lvl>
    <w:lvl w:ilvl="5" w:tplc="28A0FB28" w:tentative="1">
      <w:start w:val="1"/>
      <w:numFmt w:val="bullet"/>
      <w:lvlText w:val=""/>
      <w:lvlJc w:val="left"/>
      <w:pPr>
        <w:ind w:left="4320" w:hanging="360"/>
      </w:pPr>
      <w:rPr>
        <w:rFonts w:ascii="Wingdings" w:hAnsi="Wingdings" w:hint="default"/>
      </w:rPr>
    </w:lvl>
    <w:lvl w:ilvl="6" w:tplc="EE087094" w:tentative="1">
      <w:start w:val="1"/>
      <w:numFmt w:val="bullet"/>
      <w:lvlText w:val=""/>
      <w:lvlJc w:val="left"/>
      <w:pPr>
        <w:ind w:left="5040" w:hanging="360"/>
      </w:pPr>
      <w:rPr>
        <w:rFonts w:ascii="Symbol" w:hAnsi="Symbol" w:hint="default"/>
      </w:rPr>
    </w:lvl>
    <w:lvl w:ilvl="7" w:tplc="5D422F22" w:tentative="1">
      <w:start w:val="1"/>
      <w:numFmt w:val="bullet"/>
      <w:lvlText w:val="o"/>
      <w:lvlJc w:val="left"/>
      <w:pPr>
        <w:ind w:left="5760" w:hanging="360"/>
      </w:pPr>
      <w:rPr>
        <w:rFonts w:ascii="Courier New" w:hAnsi="Courier New" w:cs="Courier New" w:hint="default"/>
      </w:rPr>
    </w:lvl>
    <w:lvl w:ilvl="8" w:tplc="A6A46D5E" w:tentative="1">
      <w:start w:val="1"/>
      <w:numFmt w:val="bullet"/>
      <w:lvlText w:val=""/>
      <w:lvlJc w:val="left"/>
      <w:pPr>
        <w:ind w:left="6480" w:hanging="360"/>
      </w:pPr>
      <w:rPr>
        <w:rFonts w:ascii="Wingdings" w:hAnsi="Wingdings" w:hint="default"/>
      </w:rPr>
    </w:lvl>
  </w:abstractNum>
  <w:abstractNum w:abstractNumId="30" w15:restartNumberingAfterBreak="0">
    <w:nsid w:val="75CA28C7"/>
    <w:multiLevelType w:val="hybridMultilevel"/>
    <w:tmpl w:val="4F7E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EB2445"/>
    <w:multiLevelType w:val="hybridMultilevel"/>
    <w:tmpl w:val="32461684"/>
    <w:lvl w:ilvl="0" w:tplc="36A60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E40B9C"/>
    <w:multiLevelType w:val="multilevel"/>
    <w:tmpl w:val="5F34DDB2"/>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0"/>
        </w:tabs>
        <w:ind w:left="0" w:hanging="567"/>
      </w:pPr>
      <w:rPr>
        <w:rFonts w:hint="default"/>
      </w:rPr>
    </w:lvl>
    <w:lvl w:ilvl="2">
      <w:start w:val="1"/>
      <w:numFmt w:val="decimal"/>
      <w:lvlText w:val="%1.%2.%3"/>
      <w:lvlJc w:val="left"/>
      <w:pPr>
        <w:tabs>
          <w:tab w:val="num" w:pos="0"/>
        </w:tabs>
        <w:ind w:left="0" w:hanging="567"/>
      </w:pPr>
      <w:rPr>
        <w:rFonts w:hint="default"/>
      </w:rPr>
    </w:lvl>
    <w:lvl w:ilvl="3">
      <w:start w:val="1"/>
      <w:numFmt w:val="decimal"/>
      <w:lvlText w:val="%1.%2.%3.%4."/>
      <w:lvlJc w:val="left"/>
      <w:pPr>
        <w:tabs>
          <w:tab w:val="num" w:pos="0"/>
        </w:tabs>
        <w:ind w:left="0" w:hanging="567"/>
      </w:pPr>
      <w:rPr>
        <w:rFonts w:hint="default"/>
      </w:rPr>
    </w:lvl>
    <w:lvl w:ilvl="4">
      <w:start w:val="1"/>
      <w:numFmt w:val="decimal"/>
      <w:lvlText w:val="%1.%2.%3.%4.%5."/>
      <w:lvlJc w:val="left"/>
      <w:pPr>
        <w:tabs>
          <w:tab w:val="num" w:pos="0"/>
        </w:tabs>
        <w:ind w:left="0" w:hanging="567"/>
      </w:pPr>
      <w:rPr>
        <w:rFonts w:hint="default"/>
      </w:rPr>
    </w:lvl>
    <w:lvl w:ilvl="5">
      <w:start w:val="1"/>
      <w:numFmt w:val="decimal"/>
      <w:lvlText w:val="%1.%2.%3.%4.%5.%6."/>
      <w:lvlJc w:val="left"/>
      <w:pPr>
        <w:tabs>
          <w:tab w:val="num" w:pos="0"/>
        </w:tabs>
        <w:ind w:left="0" w:hanging="567"/>
      </w:pPr>
      <w:rPr>
        <w:rFonts w:hint="default"/>
      </w:rPr>
    </w:lvl>
    <w:lvl w:ilvl="6">
      <w:start w:val="1"/>
      <w:numFmt w:val="decimal"/>
      <w:lvlText w:val="%1.%2.%3.%4.%5.%6.%7."/>
      <w:lvlJc w:val="left"/>
      <w:pPr>
        <w:tabs>
          <w:tab w:val="num" w:pos="0"/>
        </w:tabs>
        <w:ind w:left="0" w:hanging="567"/>
      </w:pPr>
      <w:rPr>
        <w:rFonts w:hint="default"/>
      </w:rPr>
    </w:lvl>
    <w:lvl w:ilvl="7">
      <w:start w:val="1"/>
      <w:numFmt w:val="decimal"/>
      <w:lvlText w:val="%1.%2.%3.%4.%5.%6.%7.%8."/>
      <w:lvlJc w:val="left"/>
      <w:pPr>
        <w:tabs>
          <w:tab w:val="num" w:pos="0"/>
        </w:tabs>
        <w:ind w:left="0" w:hanging="567"/>
      </w:pPr>
      <w:rPr>
        <w:rFonts w:hint="default"/>
      </w:rPr>
    </w:lvl>
    <w:lvl w:ilvl="8">
      <w:start w:val="1"/>
      <w:numFmt w:val="decimal"/>
      <w:lvlText w:val="%1.%2.%3.%4.%5.%6.%7.%8.%9."/>
      <w:lvlJc w:val="left"/>
      <w:pPr>
        <w:tabs>
          <w:tab w:val="num" w:pos="0"/>
        </w:tabs>
        <w:ind w:left="0" w:hanging="567"/>
      </w:pPr>
      <w:rPr>
        <w:rFonts w:hint="default"/>
      </w:rPr>
    </w:lvl>
  </w:abstractNum>
  <w:num w:numId="1">
    <w:abstractNumId w:val="29"/>
  </w:num>
  <w:num w:numId="2">
    <w:abstractNumId w:val="12"/>
  </w:num>
  <w:num w:numId="3">
    <w:abstractNumId w:val="26"/>
  </w:num>
  <w:num w:numId="4">
    <w:abstractNumId w:val="14"/>
  </w:num>
  <w:num w:numId="5">
    <w:abstractNumId w:val="13"/>
  </w:num>
  <w:num w:numId="6">
    <w:abstractNumId w:val="32"/>
  </w:num>
  <w:num w:numId="7">
    <w:abstractNumId w:val="19"/>
  </w:num>
  <w:num w:numId="8">
    <w:abstractNumId w:val="8"/>
  </w:num>
  <w:num w:numId="9">
    <w:abstractNumId w:val="20"/>
  </w:num>
  <w:num w:numId="10">
    <w:abstractNumId w:val="17"/>
  </w:num>
  <w:num w:numId="11">
    <w:abstractNumId w:val="31"/>
  </w:num>
  <w:num w:numId="12">
    <w:abstractNumId w:val="6"/>
  </w:num>
  <w:num w:numId="13">
    <w:abstractNumId w:val="25"/>
  </w:num>
  <w:num w:numId="14">
    <w:abstractNumId w:val="25"/>
    <w:lvlOverride w:ilvl="0">
      <w:startOverride w:val="1"/>
    </w:lvlOverride>
  </w:num>
  <w:num w:numId="15">
    <w:abstractNumId w:val="22"/>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2"/>
    <w:lvlOverride w:ilvl="0">
      <w:startOverride w:val="1"/>
    </w:lvlOverride>
  </w:num>
  <w:num w:numId="23">
    <w:abstractNumId w:val="22"/>
    <w:lvlOverride w:ilvl="0">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21"/>
  </w:num>
  <w:num w:numId="28">
    <w:abstractNumId w:val="15"/>
  </w:num>
  <w:num w:numId="29">
    <w:abstractNumId w:val="30"/>
  </w:num>
  <w:num w:numId="30">
    <w:abstractNumId w:val="27"/>
  </w:num>
  <w:num w:numId="31">
    <w:abstractNumId w:val="18"/>
  </w:num>
  <w:num w:numId="32">
    <w:abstractNumId w:val="24"/>
  </w:num>
  <w:num w:numId="33">
    <w:abstractNumId w:val="23"/>
  </w:num>
  <w:num w:numId="34">
    <w:abstractNumId w:val="11"/>
  </w:num>
  <w:num w:numId="35">
    <w:abstractNumId w:val="10"/>
  </w:num>
  <w:num w:numId="36">
    <w:abstractNumId w:val="1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proofState w:spelling="clean" w:grammar="clean"/>
  <w:styleLockTheme/>
  <w:styleLockQFSet/>
  <w:defaultTabStop w:val="17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A6"/>
    <w:rsid w:val="00000DE7"/>
    <w:rsid w:val="00003C87"/>
    <w:rsid w:val="0001538B"/>
    <w:rsid w:val="00017DC1"/>
    <w:rsid w:val="00021DB9"/>
    <w:rsid w:val="00041B04"/>
    <w:rsid w:val="0011665D"/>
    <w:rsid w:val="0014065C"/>
    <w:rsid w:val="00164476"/>
    <w:rsid w:val="0016732D"/>
    <w:rsid w:val="001759DF"/>
    <w:rsid w:val="00177A1F"/>
    <w:rsid w:val="001A728B"/>
    <w:rsid w:val="001B378A"/>
    <w:rsid w:val="001B72B7"/>
    <w:rsid w:val="001C31E2"/>
    <w:rsid w:val="001E0AF6"/>
    <w:rsid w:val="001F00A5"/>
    <w:rsid w:val="002066C1"/>
    <w:rsid w:val="00207C0F"/>
    <w:rsid w:val="002353C7"/>
    <w:rsid w:val="002549B6"/>
    <w:rsid w:val="002773A0"/>
    <w:rsid w:val="002775A4"/>
    <w:rsid w:val="00296920"/>
    <w:rsid w:val="002A5136"/>
    <w:rsid w:val="002A7981"/>
    <w:rsid w:val="002C407B"/>
    <w:rsid w:val="002E7ED6"/>
    <w:rsid w:val="0031465B"/>
    <w:rsid w:val="00314CB9"/>
    <w:rsid w:val="00351200"/>
    <w:rsid w:val="00363060"/>
    <w:rsid w:val="00365CD7"/>
    <w:rsid w:val="00373A63"/>
    <w:rsid w:val="00380EC4"/>
    <w:rsid w:val="003B1329"/>
    <w:rsid w:val="003C0AC7"/>
    <w:rsid w:val="003D520C"/>
    <w:rsid w:val="003E17AD"/>
    <w:rsid w:val="004114F5"/>
    <w:rsid w:val="004155B6"/>
    <w:rsid w:val="004207D3"/>
    <w:rsid w:val="00445204"/>
    <w:rsid w:val="00451728"/>
    <w:rsid w:val="00451AC9"/>
    <w:rsid w:val="00456CC0"/>
    <w:rsid w:val="0046315B"/>
    <w:rsid w:val="00471D9E"/>
    <w:rsid w:val="004E19A8"/>
    <w:rsid w:val="005537CE"/>
    <w:rsid w:val="005723A6"/>
    <w:rsid w:val="00587375"/>
    <w:rsid w:val="005D1BAA"/>
    <w:rsid w:val="005E076E"/>
    <w:rsid w:val="005F7EC1"/>
    <w:rsid w:val="00607DDE"/>
    <w:rsid w:val="00636348"/>
    <w:rsid w:val="00655266"/>
    <w:rsid w:val="006639FE"/>
    <w:rsid w:val="006721BF"/>
    <w:rsid w:val="006A2498"/>
    <w:rsid w:val="006A2BED"/>
    <w:rsid w:val="006A45B8"/>
    <w:rsid w:val="006B6A4B"/>
    <w:rsid w:val="006E5E43"/>
    <w:rsid w:val="006F5165"/>
    <w:rsid w:val="007022B9"/>
    <w:rsid w:val="0073173E"/>
    <w:rsid w:val="00747F28"/>
    <w:rsid w:val="00765C21"/>
    <w:rsid w:val="007812F3"/>
    <w:rsid w:val="00787379"/>
    <w:rsid w:val="007B7858"/>
    <w:rsid w:val="007E4C3A"/>
    <w:rsid w:val="007F5AF7"/>
    <w:rsid w:val="00856DDB"/>
    <w:rsid w:val="00857E7C"/>
    <w:rsid w:val="00877656"/>
    <w:rsid w:val="00896929"/>
    <w:rsid w:val="008A6F85"/>
    <w:rsid w:val="008C63CD"/>
    <w:rsid w:val="008C6858"/>
    <w:rsid w:val="008D7B03"/>
    <w:rsid w:val="008F56DF"/>
    <w:rsid w:val="008F648D"/>
    <w:rsid w:val="00902562"/>
    <w:rsid w:val="0090319D"/>
    <w:rsid w:val="00912704"/>
    <w:rsid w:val="00914A71"/>
    <w:rsid w:val="00926386"/>
    <w:rsid w:val="00974CA9"/>
    <w:rsid w:val="009B4F6B"/>
    <w:rsid w:val="009C298D"/>
    <w:rsid w:val="009C4D16"/>
    <w:rsid w:val="009C586E"/>
    <w:rsid w:val="009E181F"/>
    <w:rsid w:val="00A11B19"/>
    <w:rsid w:val="00A26762"/>
    <w:rsid w:val="00A31CCA"/>
    <w:rsid w:val="00A35DDA"/>
    <w:rsid w:val="00A439ED"/>
    <w:rsid w:val="00A5795B"/>
    <w:rsid w:val="00A876C3"/>
    <w:rsid w:val="00A919EE"/>
    <w:rsid w:val="00AC4D0B"/>
    <w:rsid w:val="00AE3360"/>
    <w:rsid w:val="00B14DD1"/>
    <w:rsid w:val="00B166FD"/>
    <w:rsid w:val="00B36581"/>
    <w:rsid w:val="00B40121"/>
    <w:rsid w:val="00B42745"/>
    <w:rsid w:val="00B72A65"/>
    <w:rsid w:val="00B87DCB"/>
    <w:rsid w:val="00B93D8F"/>
    <w:rsid w:val="00BA37AE"/>
    <w:rsid w:val="00BA450C"/>
    <w:rsid w:val="00BA7AEF"/>
    <w:rsid w:val="00BC29BA"/>
    <w:rsid w:val="00C06D90"/>
    <w:rsid w:val="00C238C9"/>
    <w:rsid w:val="00C25A9E"/>
    <w:rsid w:val="00C55E08"/>
    <w:rsid w:val="00CD1E91"/>
    <w:rsid w:val="00CD673E"/>
    <w:rsid w:val="00D10236"/>
    <w:rsid w:val="00D152C8"/>
    <w:rsid w:val="00D235F5"/>
    <w:rsid w:val="00D41AEC"/>
    <w:rsid w:val="00D53001"/>
    <w:rsid w:val="00D6102C"/>
    <w:rsid w:val="00D65A1F"/>
    <w:rsid w:val="00DA0E46"/>
    <w:rsid w:val="00DA336D"/>
    <w:rsid w:val="00DA44DA"/>
    <w:rsid w:val="00DA73E0"/>
    <w:rsid w:val="00DB0EBE"/>
    <w:rsid w:val="00DB3C42"/>
    <w:rsid w:val="00DB5338"/>
    <w:rsid w:val="00DC0F35"/>
    <w:rsid w:val="00DD0EA2"/>
    <w:rsid w:val="00DD4B72"/>
    <w:rsid w:val="00DF33F0"/>
    <w:rsid w:val="00DF3CDB"/>
    <w:rsid w:val="00E0340F"/>
    <w:rsid w:val="00E048EC"/>
    <w:rsid w:val="00E118F2"/>
    <w:rsid w:val="00E14B4C"/>
    <w:rsid w:val="00E20A1B"/>
    <w:rsid w:val="00E22CDC"/>
    <w:rsid w:val="00E26E07"/>
    <w:rsid w:val="00E40029"/>
    <w:rsid w:val="00E90A4B"/>
    <w:rsid w:val="00EA1037"/>
    <w:rsid w:val="00EB0FA2"/>
    <w:rsid w:val="00EC48C4"/>
    <w:rsid w:val="00EC7720"/>
    <w:rsid w:val="00ED0C64"/>
    <w:rsid w:val="00EF0FD6"/>
    <w:rsid w:val="00EF5B9B"/>
    <w:rsid w:val="00F01796"/>
    <w:rsid w:val="00F448CC"/>
    <w:rsid w:val="00F5061D"/>
    <w:rsid w:val="00F63072"/>
    <w:rsid w:val="00F96F41"/>
    <w:rsid w:val="00FA20F9"/>
    <w:rsid w:val="00FB5E6B"/>
    <w:rsid w:val="00FE2D87"/>
    <w:rsid w:val="00FE6A99"/>
    <w:rsid w:val="00FF7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134E29"/>
  <w15:docId w15:val="{8D842272-75B4-4AE2-8D03-45BDC293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IN-Regular" w:eastAsiaTheme="minorHAnsi" w:hAnsi="DIN-Regular"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8" w:unhideWhenUsed="1" w:qFormat="1"/>
    <w:lsdException w:name="heading 4" w:semiHidden="1" w:uiPriority="9" w:unhideWhenUsed="1" w:qFormat="1"/>
    <w:lsdException w:name="heading 5" w:semiHidden="1" w:uiPriority="28" w:qFormat="1"/>
    <w:lsdException w:name="heading 6" w:semiHidden="1" w:uiPriority="28" w:qFormat="1"/>
    <w:lsdException w:name="heading 7" w:semiHidden="1" w:uiPriority="28" w:qFormat="1"/>
    <w:lsdException w:name="heading 8" w:semiHidden="1" w:uiPriority="28" w:qFormat="1"/>
    <w:lsdException w:name="heading 9" w:semiHidden="1" w:uiPriority="28"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uiPriority="3" w:qFormat="1"/>
    <w:lsdException w:name="List Bullet 3" w:uiPriority="3" w:qFormat="1"/>
    <w:lsdException w:name="List Bullet 4" w:uiPriority="3" w:qFormat="1"/>
    <w:lsdException w:name="List Bullet 5" w:semiHidden="1"/>
    <w:lsdException w:name="List Number 2" w:uiPriority="3" w:qFormat="1"/>
    <w:lsdException w:name="List Number 3" w:uiPriority="3" w:qFormat="1"/>
    <w:lsdException w:name="List Number 4" w:uiPriority="3" w:qFormat="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9" w:qFormat="1"/>
    <w:lsdException w:name="Emphasis" w:semiHidden="1"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semiHidden="1" w:uiPriority="29" w:qFormat="1"/>
    <w:lsdException w:name="Subtle Reference" w:semiHidden="1" w:uiPriority="29" w:qFormat="1"/>
    <w:lsdException w:name="Intense Reference" w:semiHidden="1" w:uiPriority="29" w:qFormat="1"/>
    <w:lsdException w:name="Book Title" w:semiHidden="1" w:uiPriority="2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3A6"/>
    <w:rPr>
      <w:rFonts w:asciiTheme="minorHAnsi" w:hAnsiTheme="minorHAnsi" w:cstheme="minorBidi"/>
    </w:rPr>
  </w:style>
  <w:style w:type="paragraph" w:styleId="Heading1">
    <w:name w:val="heading 1"/>
    <w:next w:val="Normal"/>
    <w:link w:val="Heading1Char"/>
    <w:uiPriority w:val="2"/>
    <w:qFormat/>
    <w:rsid w:val="004E19A8"/>
    <w:pPr>
      <w:keepNext/>
      <w:keepLines/>
      <w:numPr>
        <w:numId w:val="3"/>
      </w:numPr>
      <w:pBdr>
        <w:bottom w:val="single" w:sz="8" w:space="6" w:color="auto"/>
      </w:pBdr>
      <w:spacing w:before="260" w:after="120" w:line="280" w:lineRule="atLeast"/>
      <w:outlineLvl w:val="0"/>
    </w:pPr>
    <w:rPr>
      <w:rFonts w:ascii="Arial" w:eastAsiaTheme="majorEastAsia" w:hAnsi="Arial"/>
      <w:b/>
      <w:bCs/>
      <w:color w:val="003C75" w:themeColor="text2"/>
      <w:sz w:val="24"/>
      <w:szCs w:val="24"/>
    </w:rPr>
  </w:style>
  <w:style w:type="paragraph" w:styleId="Heading2">
    <w:name w:val="heading 2"/>
    <w:next w:val="Normal"/>
    <w:link w:val="Heading2Char"/>
    <w:uiPriority w:val="2"/>
    <w:qFormat/>
    <w:rsid w:val="004E19A8"/>
    <w:pPr>
      <w:keepNext/>
      <w:keepLines/>
      <w:numPr>
        <w:ilvl w:val="1"/>
        <w:numId w:val="3"/>
      </w:numPr>
      <w:pBdr>
        <w:bottom w:val="single" w:sz="8" w:space="6" w:color="auto"/>
      </w:pBdr>
      <w:tabs>
        <w:tab w:val="num" w:pos="0"/>
      </w:tabs>
      <w:spacing w:before="260" w:after="120" w:line="280" w:lineRule="atLeast"/>
      <w:outlineLvl w:val="1"/>
    </w:pPr>
    <w:rPr>
      <w:rFonts w:ascii="Arial" w:eastAsiaTheme="majorEastAsia" w:hAnsi="Arial"/>
      <w:b/>
      <w:bCs/>
      <w:iCs/>
    </w:rPr>
  </w:style>
  <w:style w:type="paragraph" w:styleId="Heading3">
    <w:name w:val="heading 3"/>
    <w:basedOn w:val="Normal"/>
    <w:next w:val="Normal"/>
    <w:link w:val="Heading3Char"/>
    <w:uiPriority w:val="28"/>
    <w:semiHidden/>
    <w:qFormat/>
    <w:rsid w:val="00DB5338"/>
    <w:pPr>
      <w:outlineLvl w:val="2"/>
    </w:pPr>
  </w:style>
  <w:style w:type="paragraph" w:styleId="Heading4">
    <w:name w:val="heading 4"/>
    <w:basedOn w:val="Heading3"/>
    <w:next w:val="Normal"/>
    <w:link w:val="Heading4Char"/>
    <w:uiPriority w:val="28"/>
    <w:semiHidden/>
    <w:qFormat/>
    <w:rsid w:val="00DB5338"/>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74CA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8F2"/>
  </w:style>
  <w:style w:type="paragraph" w:styleId="Footer">
    <w:name w:val="footer"/>
    <w:basedOn w:val="Normal"/>
    <w:link w:val="FooterChar"/>
    <w:uiPriority w:val="26"/>
    <w:semiHidden/>
    <w:rsid w:val="00DB5338"/>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26"/>
    <w:semiHidden/>
    <w:rsid w:val="00296920"/>
    <w:rPr>
      <w:rFonts w:ascii="Arial" w:hAnsi="Arial"/>
      <w:sz w:val="18"/>
    </w:rPr>
  </w:style>
  <w:style w:type="paragraph" w:styleId="BalloonText">
    <w:name w:val="Balloon Text"/>
    <w:basedOn w:val="Normal"/>
    <w:link w:val="BalloonTextChar"/>
    <w:uiPriority w:val="99"/>
    <w:semiHidden/>
    <w:rsid w:val="00974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8F2"/>
    <w:rPr>
      <w:rFonts w:ascii="Tahoma" w:hAnsi="Tahoma" w:cs="Tahoma"/>
      <w:sz w:val="16"/>
      <w:szCs w:val="16"/>
    </w:rPr>
  </w:style>
  <w:style w:type="character" w:styleId="Hyperlink">
    <w:name w:val="Hyperlink"/>
    <w:basedOn w:val="DefaultParagraphFont"/>
    <w:uiPriority w:val="99"/>
    <w:semiHidden/>
    <w:rsid w:val="00D65A1F"/>
    <w:rPr>
      <w:color w:val="003C75" w:themeColor="hyperlink"/>
      <w:u w:val="single"/>
    </w:rPr>
  </w:style>
  <w:style w:type="character" w:customStyle="1" w:styleId="Heading2Char">
    <w:name w:val="Heading 2 Char"/>
    <w:basedOn w:val="DefaultParagraphFont"/>
    <w:link w:val="Heading2"/>
    <w:uiPriority w:val="2"/>
    <w:rsid w:val="004E19A8"/>
    <w:rPr>
      <w:rFonts w:ascii="Arial" w:eastAsiaTheme="majorEastAsia" w:hAnsi="Arial"/>
      <w:b/>
      <w:bCs/>
      <w:iCs/>
    </w:rPr>
  </w:style>
  <w:style w:type="paragraph" w:customStyle="1" w:styleId="Synopsis">
    <w:name w:val="Synopsis"/>
    <w:basedOn w:val="Normal"/>
    <w:uiPriority w:val="5"/>
    <w:qFormat/>
    <w:rsid w:val="003B1329"/>
    <w:pPr>
      <w:spacing w:after="360" w:line="400" w:lineRule="atLeast"/>
    </w:pPr>
    <w:rPr>
      <w:kern w:val="36"/>
      <w:sz w:val="28"/>
    </w:rPr>
  </w:style>
  <w:style w:type="paragraph" w:customStyle="1" w:styleId="SynopsisBulletList">
    <w:name w:val="Synopsis Bullet List"/>
    <w:basedOn w:val="Synopsis"/>
    <w:uiPriority w:val="5"/>
    <w:qFormat/>
    <w:rsid w:val="00021DB9"/>
    <w:pPr>
      <w:numPr>
        <w:numId w:val="1"/>
      </w:numPr>
      <w:ind w:left="284" w:hanging="284"/>
      <w:contextualSpacing/>
    </w:pPr>
    <w:rPr>
      <w:sz w:val="24"/>
    </w:rPr>
  </w:style>
  <w:style w:type="paragraph" w:customStyle="1" w:styleId="SynopsisKeyPoints">
    <w:name w:val="Synopsis Key Points"/>
    <w:basedOn w:val="Heading2"/>
    <w:uiPriority w:val="28"/>
    <w:semiHidden/>
    <w:locked/>
    <w:rsid w:val="00BA37AE"/>
    <w:pPr>
      <w:framePr w:wrap="around" w:hAnchor="text"/>
      <w:spacing w:after="0"/>
    </w:pPr>
    <w:rPr>
      <w:rFonts w:eastAsia="Times New Roman" w:cs="Times New Roman"/>
      <w:sz w:val="28"/>
      <w:szCs w:val="20"/>
    </w:rPr>
  </w:style>
  <w:style w:type="character" w:customStyle="1" w:styleId="Heading3Char">
    <w:name w:val="Heading 3 Char"/>
    <w:basedOn w:val="DefaultParagraphFont"/>
    <w:link w:val="Heading3"/>
    <w:uiPriority w:val="28"/>
    <w:semiHidden/>
    <w:rsid w:val="00DB5338"/>
  </w:style>
  <w:style w:type="character" w:customStyle="1" w:styleId="Heading4Char">
    <w:name w:val="Heading 4 Char"/>
    <w:basedOn w:val="DefaultParagraphFont"/>
    <w:link w:val="Heading4"/>
    <w:uiPriority w:val="28"/>
    <w:semiHidden/>
    <w:rsid w:val="00DB5338"/>
  </w:style>
  <w:style w:type="paragraph" w:styleId="ListParagraph">
    <w:name w:val="List Paragraph"/>
    <w:basedOn w:val="Normal"/>
    <w:uiPriority w:val="34"/>
    <w:qFormat/>
    <w:rsid w:val="00BA37AE"/>
    <w:pPr>
      <w:numPr>
        <w:numId w:val="2"/>
      </w:numPr>
      <w:spacing w:after="120" w:line="280" w:lineRule="atLeast"/>
      <w:ind w:left="340" w:hanging="340"/>
      <w:contextualSpacing/>
    </w:pPr>
  </w:style>
  <w:style w:type="character" w:styleId="PlaceholderText">
    <w:name w:val="Placeholder Text"/>
    <w:basedOn w:val="DefaultParagraphFont"/>
    <w:uiPriority w:val="99"/>
    <w:semiHidden/>
    <w:rsid w:val="00B14DD1"/>
    <w:rPr>
      <w:color w:val="808080"/>
    </w:rPr>
  </w:style>
  <w:style w:type="paragraph" w:styleId="Quote">
    <w:name w:val="Quote"/>
    <w:basedOn w:val="Normal"/>
    <w:next w:val="Normal"/>
    <w:link w:val="QuoteChar"/>
    <w:uiPriority w:val="28"/>
    <w:semiHidden/>
    <w:qFormat/>
    <w:rsid w:val="008F56DF"/>
    <w:pPr>
      <w:spacing w:before="200" w:after="160"/>
      <w:ind w:left="864" w:right="864"/>
      <w:jc w:val="center"/>
    </w:pPr>
    <w:rPr>
      <w:i/>
      <w:iCs/>
      <w:color w:val="404040" w:themeColor="text1" w:themeTint="BF"/>
    </w:rPr>
  </w:style>
  <w:style w:type="numbering" w:customStyle="1" w:styleId="BulletList">
    <w:name w:val="Bullet List"/>
    <w:basedOn w:val="NoList"/>
    <w:rsid w:val="002C407B"/>
    <w:pPr>
      <w:numPr>
        <w:numId w:val="7"/>
      </w:numPr>
    </w:pPr>
  </w:style>
  <w:style w:type="character" w:customStyle="1" w:styleId="Heading1Char">
    <w:name w:val="Heading 1 Char"/>
    <w:basedOn w:val="DefaultParagraphFont"/>
    <w:link w:val="Heading1"/>
    <w:uiPriority w:val="2"/>
    <w:rsid w:val="004E19A8"/>
    <w:rPr>
      <w:rFonts w:ascii="Arial" w:eastAsiaTheme="majorEastAsia" w:hAnsi="Arial"/>
      <w:b/>
      <w:bCs/>
      <w:color w:val="003C75" w:themeColor="text2"/>
      <w:sz w:val="24"/>
      <w:szCs w:val="24"/>
    </w:rPr>
  </w:style>
  <w:style w:type="paragraph" w:styleId="Title">
    <w:name w:val="Title"/>
    <w:next w:val="Normal"/>
    <w:link w:val="TitleChar"/>
    <w:uiPriority w:val="14"/>
    <w:qFormat/>
    <w:rsid w:val="00DB5338"/>
    <w:rPr>
      <w:rFonts w:ascii="Arial" w:eastAsiaTheme="majorEastAsia" w:hAnsi="Arial"/>
      <w:b/>
      <w:bCs/>
      <w:sz w:val="48"/>
    </w:rPr>
  </w:style>
  <w:style w:type="character" w:customStyle="1" w:styleId="TitleChar">
    <w:name w:val="Title Char"/>
    <w:basedOn w:val="DefaultParagraphFont"/>
    <w:link w:val="Title"/>
    <w:uiPriority w:val="14"/>
    <w:rsid w:val="00E118F2"/>
    <w:rPr>
      <w:rFonts w:ascii="Arial" w:eastAsiaTheme="majorEastAsia" w:hAnsi="Arial"/>
      <w:b/>
      <w:bCs/>
      <w:sz w:val="48"/>
    </w:rPr>
  </w:style>
  <w:style w:type="paragraph" w:customStyle="1" w:styleId="TableHeading">
    <w:name w:val="Table Heading"/>
    <w:basedOn w:val="Normal"/>
    <w:link w:val="TableHeadingChar"/>
    <w:uiPriority w:val="4"/>
    <w:qFormat/>
    <w:rsid w:val="00E26E07"/>
    <w:pPr>
      <w:spacing w:before="40" w:after="40" w:line="260" w:lineRule="atLeast"/>
      <w:jc w:val="center"/>
    </w:pPr>
    <w:rPr>
      <w:b/>
      <w:sz w:val="20"/>
    </w:rPr>
  </w:style>
  <w:style w:type="table" w:customStyle="1" w:styleId="NHF">
    <w:name w:val="NHF"/>
    <w:basedOn w:val="TableNormal"/>
    <w:uiPriority w:val="99"/>
    <w:rsid w:val="00DA0E46"/>
    <w:pPr>
      <w:spacing w:after="0" w:line="240" w:lineRule="auto"/>
    </w:pPr>
    <w:rPr>
      <w:rFonts w:ascii="Arial" w:eastAsia="Times New Roman" w:hAnsi="Arial" w:cs="Times New Roman"/>
      <w:sz w:val="20"/>
      <w:szCs w:val="20"/>
      <w:lang w:eastAsia="en-GB"/>
    </w:rPr>
    <w:tblPr>
      <w:tblBorders>
        <w:top w:val="single" w:sz="4" w:space="0" w:color="B0D8FF" w:themeColor="text2" w:themeTint="33"/>
        <w:left w:val="single" w:sz="4" w:space="0" w:color="B0D8FF" w:themeColor="text2" w:themeTint="33"/>
        <w:bottom w:val="single" w:sz="4" w:space="0" w:color="B0D8FF" w:themeColor="text2" w:themeTint="33"/>
        <w:right w:val="single" w:sz="4" w:space="0" w:color="B0D8FF" w:themeColor="text2" w:themeTint="33"/>
        <w:insideH w:val="single" w:sz="4" w:space="0" w:color="B0D8FF" w:themeColor="text2" w:themeTint="33"/>
        <w:insideV w:val="single" w:sz="4" w:space="0" w:color="B0D8FF" w:themeColor="text2" w:themeTint="33"/>
      </w:tblBorders>
      <w:tblCellMar>
        <w:top w:w="28" w:type="dxa"/>
        <w:left w:w="85" w:type="dxa"/>
        <w:bottom w:w="28" w:type="dxa"/>
        <w:right w:w="85" w:type="dxa"/>
      </w:tblCellMar>
    </w:tblPr>
    <w:tcPr>
      <w:shd w:val="clear" w:color="auto" w:fill="auto"/>
    </w:tcPr>
    <w:tblStylePr w:type="firstRow">
      <w:tblPr/>
      <w:tcPr>
        <w:shd w:val="clear" w:color="auto" w:fill="003C75" w:themeFill="text2"/>
      </w:tcPr>
    </w:tblStylePr>
  </w:style>
  <w:style w:type="character" w:customStyle="1" w:styleId="TableHeadingChar">
    <w:name w:val="Table Heading Char"/>
    <w:basedOn w:val="DefaultParagraphFont"/>
    <w:link w:val="TableHeading"/>
    <w:uiPriority w:val="4"/>
    <w:rsid w:val="005E076E"/>
    <w:rPr>
      <w:rFonts w:ascii="Arial" w:hAnsi="Arial" w:cstheme="minorBidi"/>
      <w:b/>
      <w:sz w:val="20"/>
    </w:rPr>
  </w:style>
  <w:style w:type="paragraph" w:customStyle="1" w:styleId="TableText">
    <w:name w:val="Table Text"/>
    <w:basedOn w:val="Normal"/>
    <w:link w:val="TableTextChar"/>
    <w:uiPriority w:val="4"/>
    <w:qFormat/>
    <w:rsid w:val="00E26E07"/>
    <w:pPr>
      <w:spacing w:before="40" w:after="40" w:line="260" w:lineRule="atLeast"/>
    </w:pPr>
    <w:rPr>
      <w:sz w:val="20"/>
    </w:rPr>
  </w:style>
  <w:style w:type="character" w:customStyle="1" w:styleId="TableTextChar">
    <w:name w:val="Table Text Char"/>
    <w:basedOn w:val="DefaultParagraphFont"/>
    <w:link w:val="TableText"/>
    <w:uiPriority w:val="4"/>
    <w:rsid w:val="005E076E"/>
    <w:rPr>
      <w:rFonts w:ascii="Arial" w:hAnsi="Arial" w:cstheme="minorBidi"/>
      <w:sz w:val="20"/>
    </w:rPr>
  </w:style>
  <w:style w:type="table" w:styleId="TableGrid">
    <w:name w:val="Table Grid"/>
    <w:basedOn w:val="TableNormal"/>
    <w:uiPriority w:val="59"/>
    <w:rsid w:val="00363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ype">
    <w:name w:val="Document Type"/>
    <w:link w:val="DocumentTypeChar"/>
    <w:uiPriority w:val="13"/>
    <w:qFormat/>
    <w:rsid w:val="00DB5338"/>
    <w:rPr>
      <w:rFonts w:ascii="Arial" w:eastAsiaTheme="majorEastAsia" w:hAnsi="Arial"/>
      <w:b/>
      <w:color w:val="E2007B" w:themeColor="accent1"/>
      <w:spacing w:val="5"/>
      <w:kern w:val="28"/>
      <w:sz w:val="48"/>
      <w:szCs w:val="52"/>
    </w:rPr>
  </w:style>
  <w:style w:type="paragraph" w:styleId="Subtitle">
    <w:name w:val="Subtitle"/>
    <w:next w:val="Normal"/>
    <w:link w:val="SubtitleChar"/>
    <w:uiPriority w:val="16"/>
    <w:qFormat/>
    <w:rsid w:val="00E118F2"/>
    <w:pPr>
      <w:pBdr>
        <w:bottom w:val="single" w:sz="8" w:space="6" w:color="auto"/>
      </w:pBdr>
      <w:ind w:left="-567" w:firstLine="567"/>
    </w:pPr>
    <w:rPr>
      <w:rFonts w:ascii="Arial" w:eastAsiaTheme="majorEastAsia" w:hAnsi="Arial"/>
      <w:b/>
      <w:bCs/>
      <w:iCs/>
    </w:rPr>
  </w:style>
  <w:style w:type="character" w:customStyle="1" w:styleId="DocumentTypeChar">
    <w:name w:val="Document Type Char"/>
    <w:basedOn w:val="DefaultParagraphFont"/>
    <w:link w:val="DocumentType"/>
    <w:uiPriority w:val="13"/>
    <w:rsid w:val="00296920"/>
    <w:rPr>
      <w:rFonts w:ascii="Arial" w:eastAsiaTheme="majorEastAsia" w:hAnsi="Arial"/>
      <w:b/>
      <w:color w:val="E2007B" w:themeColor="accent1"/>
      <w:spacing w:val="5"/>
      <w:kern w:val="28"/>
      <w:sz w:val="48"/>
      <w:szCs w:val="52"/>
    </w:rPr>
  </w:style>
  <w:style w:type="character" w:customStyle="1" w:styleId="SubtitleChar">
    <w:name w:val="Subtitle Char"/>
    <w:basedOn w:val="DefaultParagraphFont"/>
    <w:link w:val="Subtitle"/>
    <w:uiPriority w:val="16"/>
    <w:rsid w:val="00296920"/>
    <w:rPr>
      <w:rFonts w:ascii="Arial" w:eastAsiaTheme="majorEastAsia" w:hAnsi="Arial"/>
      <w:b/>
      <w:bCs/>
      <w:iCs/>
    </w:rPr>
  </w:style>
  <w:style w:type="paragraph" w:styleId="ListBullet">
    <w:name w:val="List Bullet"/>
    <w:basedOn w:val="Normal"/>
    <w:uiPriority w:val="1"/>
    <w:qFormat/>
    <w:rsid w:val="003D520C"/>
    <w:pPr>
      <w:numPr>
        <w:numId w:val="15"/>
      </w:numPr>
      <w:contextualSpacing/>
    </w:pPr>
  </w:style>
  <w:style w:type="paragraph" w:styleId="ListNumber">
    <w:name w:val="List Number"/>
    <w:basedOn w:val="Normal"/>
    <w:uiPriority w:val="1"/>
    <w:qFormat/>
    <w:rsid w:val="00DB5338"/>
    <w:pPr>
      <w:numPr>
        <w:numId w:val="13"/>
      </w:numPr>
      <w:contextualSpacing/>
    </w:pPr>
  </w:style>
  <w:style w:type="character" w:customStyle="1" w:styleId="QuoteChar">
    <w:name w:val="Quote Char"/>
    <w:basedOn w:val="DefaultParagraphFont"/>
    <w:link w:val="Quote"/>
    <w:uiPriority w:val="28"/>
    <w:semiHidden/>
    <w:rsid w:val="003D520C"/>
    <w:rPr>
      <w:i/>
      <w:iCs/>
      <w:color w:val="404040" w:themeColor="text1" w:themeTint="BF"/>
    </w:rPr>
  </w:style>
  <w:style w:type="paragraph" w:styleId="NoSpacing">
    <w:name w:val="No Spacing"/>
    <w:uiPriority w:val="17"/>
    <w:qFormat/>
    <w:rsid w:val="003D520C"/>
    <w:pPr>
      <w:spacing w:after="0" w:line="240" w:lineRule="auto"/>
    </w:pPr>
    <w:rPr>
      <w:rFonts w:ascii="Arial" w:hAnsi="Arial"/>
    </w:rPr>
  </w:style>
  <w:style w:type="paragraph" w:customStyle="1" w:styleId="Footer-ContactDetails">
    <w:name w:val="Footer - Contact Details"/>
    <w:basedOn w:val="Normal"/>
    <w:link w:val="Footer-ContactDetailsChar"/>
    <w:uiPriority w:val="26"/>
    <w:qFormat/>
    <w:rsid w:val="00296920"/>
    <w:pPr>
      <w:spacing w:after="0" w:line="240" w:lineRule="auto"/>
    </w:pPr>
    <w:rPr>
      <w:sz w:val="16"/>
      <w:szCs w:val="16"/>
    </w:rPr>
  </w:style>
  <w:style w:type="paragraph" w:customStyle="1" w:styleId="Footer-LegalEntity">
    <w:name w:val="Footer - Legal Entity"/>
    <w:basedOn w:val="Normal"/>
    <w:link w:val="Footer-LegalEntityChar"/>
    <w:uiPriority w:val="26"/>
    <w:qFormat/>
    <w:rsid w:val="00296920"/>
    <w:pPr>
      <w:spacing w:after="0" w:line="240" w:lineRule="auto"/>
    </w:pPr>
    <w:rPr>
      <w:sz w:val="12"/>
      <w:szCs w:val="12"/>
    </w:rPr>
  </w:style>
  <w:style w:type="character" w:customStyle="1" w:styleId="Footer-ContactDetailsChar">
    <w:name w:val="Footer - Contact Details Char"/>
    <w:basedOn w:val="DefaultParagraphFont"/>
    <w:link w:val="Footer-ContactDetails"/>
    <w:uiPriority w:val="26"/>
    <w:rsid w:val="00296920"/>
    <w:rPr>
      <w:rFonts w:ascii="Arial" w:hAnsi="Arial"/>
      <w:sz w:val="16"/>
      <w:szCs w:val="16"/>
    </w:rPr>
  </w:style>
  <w:style w:type="paragraph" w:customStyle="1" w:styleId="Footer-PageNumber">
    <w:name w:val="Footer - Page Number"/>
    <w:basedOn w:val="Footer"/>
    <w:link w:val="Footer-PageNumberChar"/>
    <w:uiPriority w:val="26"/>
    <w:qFormat/>
    <w:rsid w:val="00296920"/>
    <w:pPr>
      <w:jc w:val="center"/>
    </w:pPr>
  </w:style>
  <w:style w:type="character" w:customStyle="1" w:styleId="Footer-LegalEntityChar">
    <w:name w:val="Footer - Legal Entity Char"/>
    <w:basedOn w:val="DefaultParagraphFont"/>
    <w:link w:val="Footer-LegalEntity"/>
    <w:uiPriority w:val="26"/>
    <w:rsid w:val="00296920"/>
    <w:rPr>
      <w:rFonts w:ascii="Arial" w:hAnsi="Arial"/>
      <w:sz w:val="12"/>
      <w:szCs w:val="12"/>
    </w:rPr>
  </w:style>
  <w:style w:type="character" w:customStyle="1" w:styleId="Footer-PageNumberChar">
    <w:name w:val="Footer - Page Number Char"/>
    <w:basedOn w:val="FooterChar"/>
    <w:link w:val="Footer-PageNumber"/>
    <w:uiPriority w:val="26"/>
    <w:rsid w:val="00296920"/>
    <w:rPr>
      <w:rFonts w:ascii="Arial" w:hAnsi="Arial"/>
      <w:sz w:val="18"/>
    </w:rPr>
  </w:style>
  <w:style w:type="paragraph" w:styleId="ListBullet2">
    <w:name w:val="List Bullet 2"/>
    <w:basedOn w:val="Normal"/>
    <w:uiPriority w:val="3"/>
    <w:qFormat/>
    <w:rsid w:val="00DF3CDB"/>
    <w:pPr>
      <w:numPr>
        <w:ilvl w:val="1"/>
        <w:numId w:val="15"/>
      </w:numPr>
      <w:contextualSpacing/>
    </w:pPr>
  </w:style>
  <w:style w:type="paragraph" w:styleId="ListBullet3">
    <w:name w:val="List Bullet 3"/>
    <w:basedOn w:val="Normal"/>
    <w:uiPriority w:val="3"/>
    <w:qFormat/>
    <w:rsid w:val="00DF3CDB"/>
    <w:pPr>
      <w:numPr>
        <w:ilvl w:val="2"/>
        <w:numId w:val="15"/>
      </w:numPr>
      <w:contextualSpacing/>
    </w:pPr>
  </w:style>
  <w:style w:type="paragraph" w:styleId="ListBullet4">
    <w:name w:val="List Bullet 4"/>
    <w:basedOn w:val="Normal"/>
    <w:uiPriority w:val="3"/>
    <w:qFormat/>
    <w:rsid w:val="00DF3CDB"/>
    <w:pPr>
      <w:numPr>
        <w:ilvl w:val="3"/>
        <w:numId w:val="15"/>
      </w:numPr>
      <w:contextualSpacing/>
    </w:pPr>
  </w:style>
  <w:style w:type="paragraph" w:styleId="ListNumber2">
    <w:name w:val="List Number 2"/>
    <w:basedOn w:val="Normal"/>
    <w:uiPriority w:val="3"/>
    <w:qFormat/>
    <w:rsid w:val="00DF3CDB"/>
    <w:pPr>
      <w:numPr>
        <w:ilvl w:val="1"/>
        <w:numId w:val="13"/>
      </w:numPr>
      <w:contextualSpacing/>
    </w:pPr>
  </w:style>
  <w:style w:type="paragraph" w:styleId="ListNumber3">
    <w:name w:val="List Number 3"/>
    <w:basedOn w:val="Normal"/>
    <w:uiPriority w:val="3"/>
    <w:qFormat/>
    <w:rsid w:val="00DF3CDB"/>
    <w:pPr>
      <w:numPr>
        <w:ilvl w:val="2"/>
        <w:numId w:val="13"/>
      </w:numPr>
      <w:contextualSpacing/>
    </w:pPr>
  </w:style>
  <w:style w:type="paragraph" w:styleId="ListNumber4">
    <w:name w:val="List Number 4"/>
    <w:basedOn w:val="Normal"/>
    <w:uiPriority w:val="3"/>
    <w:qFormat/>
    <w:rsid w:val="00DF3CDB"/>
    <w:pPr>
      <w:numPr>
        <w:ilvl w:val="3"/>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17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NHF">
      <a:dk1>
        <a:sysClr val="windowText" lastClr="000000"/>
      </a:dk1>
      <a:lt1>
        <a:sysClr val="window" lastClr="FFFFFF"/>
      </a:lt1>
      <a:dk2>
        <a:srgbClr val="003C75"/>
      </a:dk2>
      <a:lt2>
        <a:srgbClr val="FFFFFF"/>
      </a:lt2>
      <a:accent1>
        <a:srgbClr val="E2007B"/>
      </a:accent1>
      <a:accent2>
        <a:srgbClr val="BC2B16"/>
      </a:accent2>
      <a:accent3>
        <a:srgbClr val="EE7D11"/>
      </a:accent3>
      <a:accent4>
        <a:srgbClr val="4C8F21"/>
      </a:accent4>
      <a:accent5>
        <a:srgbClr val="678181"/>
      </a:accent5>
      <a:accent6>
        <a:srgbClr val="57253A"/>
      </a:accent6>
      <a:hlink>
        <a:srgbClr val="003C75"/>
      </a:hlink>
      <a:folHlink>
        <a:srgbClr val="E200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FB89D-D39E-4F0E-A6CA-B17B2D85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dc:creator>
  <cp:lastModifiedBy>laptop</cp:lastModifiedBy>
  <cp:revision>5</cp:revision>
  <cp:lastPrinted>2013-07-19T08:46:00Z</cp:lastPrinted>
  <dcterms:created xsi:type="dcterms:W3CDTF">2020-02-17T17:15:00Z</dcterms:created>
  <dcterms:modified xsi:type="dcterms:W3CDTF">2020-02-18T10:11:00Z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FromAddress">
    <vt:lpwstr>National Housing Federation_x000d_
Lion Court_x000d_
25 Procter Street_x000d_
London, WC1V 6NY</vt:lpwstr>
  </property>
  <property fmtid="{D5CDD505-2E9C-101B-9397-08002B2CF9AE}" pid="3" name="DocFromTel">
    <vt:lpwstr>Tel	020 7067 1010</vt:lpwstr>
  </property>
  <property fmtid="{D5CDD505-2E9C-101B-9397-08002B2CF9AE}" pid="4" name="DocFromFax">
    <vt:lpwstr>Fax	020 7067 1011</vt:lpwstr>
  </property>
  <property fmtid="{D5CDD505-2E9C-101B-9397-08002B2CF9AE}" pid="5" name="DocWizardRun">
    <vt:lpwstr>Yes</vt:lpwstr>
  </property>
  <property fmtid="{D5CDD505-2E9C-101B-9397-08002B2CF9AE}" pid="6" name="DocOrient">
    <vt:lpwstr>Portrait</vt:lpwstr>
  </property>
  <property fmtid="{D5CDD505-2E9C-101B-9397-08002B2CF9AE}" pid="7" name="docSlant">
    <vt:lpwstr>Off</vt:lpwstr>
  </property>
  <property fmtid="{D5CDD505-2E9C-101B-9397-08002B2CF9AE}" pid="8" name="docOffice">
    <vt:lpwstr>London</vt:lpwstr>
  </property>
  <property fmtid="{D5CDD505-2E9C-101B-9397-08002B2CF9AE}" pid="9" name="docEditOffice">
    <vt:lpwstr>No</vt:lpwstr>
  </property>
</Properties>
</file>